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48" w:rsidRPr="00C44AFC" w:rsidRDefault="00A94F48" w:rsidP="00A94F4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44AFC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A94F48" w:rsidRPr="00C44AFC" w:rsidRDefault="00A94F48" w:rsidP="00A94F48">
      <w:pPr>
        <w:pStyle w:val="aa"/>
        <w:jc w:val="center"/>
        <w:rPr>
          <w:rFonts w:ascii="Times New Roman" w:hAnsi="Times New Roman" w:cs="Times New Roman"/>
        </w:rPr>
      </w:pPr>
      <w:r w:rsidRPr="00C44AFC">
        <w:rPr>
          <w:rFonts w:ascii="Times New Roman" w:hAnsi="Times New Roman" w:cs="Times New Roman"/>
        </w:rPr>
        <w:t xml:space="preserve">СРЕДНЯЯ ОБЩЕОБРАЗОВАТЕЛЬНАЯ ШКОЛА № </w:t>
      </w:r>
      <w:r>
        <w:rPr>
          <w:rFonts w:ascii="Times New Roman" w:hAnsi="Times New Roman" w:cs="Times New Roman"/>
        </w:rPr>
        <w:t>5</w:t>
      </w:r>
      <w:r w:rsidRPr="00C44AFC">
        <w:rPr>
          <w:rFonts w:ascii="Times New Roman" w:hAnsi="Times New Roman" w:cs="Times New Roman"/>
        </w:rPr>
        <w:t xml:space="preserve"> ИМЕНИ </w:t>
      </w:r>
      <w:r>
        <w:rPr>
          <w:rFonts w:ascii="Times New Roman" w:hAnsi="Times New Roman" w:cs="Times New Roman"/>
        </w:rPr>
        <w:t>ЛЕЙТЕНАНТА МУРАДЯНА</w:t>
      </w:r>
    </w:p>
    <w:p w:rsidR="00194170" w:rsidRPr="00A94F48" w:rsidRDefault="00A94F48" w:rsidP="00A94F48">
      <w:pPr>
        <w:spacing w:line="360" w:lineRule="auto"/>
        <w:jc w:val="center"/>
        <w:rPr>
          <w:b w:val="0"/>
          <w:sz w:val="20"/>
          <w:szCs w:val="24"/>
        </w:rPr>
      </w:pPr>
      <w:r w:rsidRPr="00A94F48">
        <w:rPr>
          <w:b w:val="0"/>
          <w:sz w:val="22"/>
        </w:rPr>
        <w:t>МУНИЦИПАЛЬНОГО ОБРАЗОВАНИЯ ГОРОД-КУРОРТ ГЕЛЕНДЖИК</w:t>
      </w:r>
    </w:p>
    <w:p w:rsidR="00FD4632" w:rsidRDefault="00FD4632" w:rsidP="00FD4632">
      <w:pPr>
        <w:jc w:val="right"/>
      </w:pPr>
    </w:p>
    <w:p w:rsidR="00A94F48" w:rsidRPr="00E304CB" w:rsidRDefault="00A94F48" w:rsidP="00A94F48">
      <w:pPr>
        <w:jc w:val="center"/>
        <w:rPr>
          <w:b w:val="0"/>
          <w:sz w:val="44"/>
          <w:szCs w:val="44"/>
        </w:rPr>
      </w:pPr>
      <w:r w:rsidRPr="002201E2">
        <w:rPr>
          <w:rFonts w:asciiTheme="minorHAnsi" w:hAnsiTheme="minorHAnsi" w:cstheme="minorBidi"/>
          <w:b w:val="0"/>
          <w:noProof/>
        </w:rPr>
        <w:pict>
          <v:rect id="_x0000_s1029" style="position:absolute;left:0;text-align:left;margin-left:-82.5pt;margin-top:4.45pt;width:33.75pt;height:14.2pt;z-index:251675648" strokecolor="white [3212]"/>
        </w:pict>
      </w:r>
      <w:r w:rsidRPr="00E304CB">
        <w:rPr>
          <w:sz w:val="44"/>
          <w:szCs w:val="44"/>
        </w:rPr>
        <w:t>Аналитическая справка</w:t>
      </w:r>
    </w:p>
    <w:p w:rsidR="00A94F48" w:rsidRPr="00E304CB" w:rsidRDefault="00A94F48" w:rsidP="00A94F48">
      <w:pPr>
        <w:jc w:val="center"/>
        <w:rPr>
          <w:b w:val="0"/>
          <w:sz w:val="44"/>
          <w:szCs w:val="44"/>
        </w:rPr>
      </w:pPr>
      <w:r w:rsidRPr="00E304CB">
        <w:rPr>
          <w:sz w:val="44"/>
          <w:szCs w:val="44"/>
        </w:rPr>
        <w:t>по итогам государственной</w:t>
      </w:r>
      <w:r>
        <w:rPr>
          <w:sz w:val="44"/>
          <w:szCs w:val="44"/>
        </w:rPr>
        <w:t xml:space="preserve"> </w:t>
      </w:r>
      <w:r w:rsidRPr="00E304CB">
        <w:rPr>
          <w:sz w:val="44"/>
          <w:szCs w:val="44"/>
        </w:rPr>
        <w:t>итоговой аттестации</w:t>
      </w:r>
    </w:p>
    <w:p w:rsidR="00A94F48" w:rsidRPr="00E304CB" w:rsidRDefault="00A94F48" w:rsidP="00A94F48">
      <w:pPr>
        <w:jc w:val="center"/>
        <w:rPr>
          <w:b w:val="0"/>
          <w:sz w:val="44"/>
          <w:szCs w:val="44"/>
        </w:rPr>
      </w:pPr>
      <w:r>
        <w:rPr>
          <w:sz w:val="44"/>
          <w:szCs w:val="44"/>
        </w:rPr>
        <w:t>выпускников  11</w:t>
      </w:r>
      <w:r w:rsidRPr="00E304CB">
        <w:rPr>
          <w:sz w:val="44"/>
          <w:szCs w:val="44"/>
        </w:rPr>
        <w:t xml:space="preserve">  классов в 2019 году</w:t>
      </w:r>
    </w:p>
    <w:p w:rsidR="00F50657" w:rsidRPr="00F50657" w:rsidRDefault="00F50657" w:rsidP="00F50657">
      <w:pPr>
        <w:rPr>
          <w:b w:val="0"/>
          <w:color w:val="FF0000"/>
          <w:sz w:val="16"/>
          <w:szCs w:val="16"/>
        </w:rPr>
      </w:pPr>
    </w:p>
    <w:p w:rsidR="00785A37" w:rsidRDefault="00A94F48" w:rsidP="00E97AD2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145415</wp:posOffset>
            </wp:positionV>
            <wp:extent cx="4309110" cy="1600200"/>
            <wp:effectExtent l="19050" t="0" r="0" b="0"/>
            <wp:wrapTight wrapText="bothSides">
              <wp:wrapPolygon edited="0">
                <wp:start x="-95" y="0"/>
                <wp:lineTo x="-95" y="21343"/>
                <wp:lineTo x="21581" y="21343"/>
                <wp:lineTo x="21581" y="0"/>
                <wp:lineTo x="-95" y="0"/>
              </wp:wrapPolygon>
            </wp:wrapTight>
            <wp:docPr id="11" name="Рисунок 1" descr="C:\Users\sh_5_kabs\Desktop\11-b-nam-EGE`-sovsem-ne-stras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_5_kabs\Desktop\11-b-nam-EGE`-sovsem-ne-strash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30" t="24860" r="7684" b="3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9A0" w:rsidRDefault="00C059A0" w:rsidP="00E97AD2"/>
    <w:p w:rsidR="00C059A0" w:rsidRDefault="00C059A0" w:rsidP="00E97AD2"/>
    <w:p w:rsidR="00785A37" w:rsidRDefault="00785A37" w:rsidP="00E97AD2"/>
    <w:p w:rsidR="00785A37" w:rsidRDefault="00785A37" w:rsidP="00E97AD2"/>
    <w:p w:rsidR="00785A37" w:rsidRDefault="00785A37" w:rsidP="00E97AD2"/>
    <w:p w:rsidR="003836BF" w:rsidRDefault="003836BF" w:rsidP="00E97AD2"/>
    <w:p w:rsidR="00785A37" w:rsidRDefault="001529AC" w:rsidP="00E97AD2">
      <w:r>
        <w:rPr>
          <w:noProof/>
        </w:rPr>
        <w:pict>
          <v:rect id="Rectangle 4" o:spid="_x0000_s1027" style="position:absolute;margin-left:264.75pt;margin-top:43.9pt;width:108pt;height:10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" strokecolor="white [3212]"/>
        </w:pict>
      </w:r>
    </w:p>
    <w:p w:rsidR="00785A37" w:rsidRDefault="00785A37" w:rsidP="00E97AD2"/>
    <w:p w:rsidR="00785A37" w:rsidRDefault="00A94F48" w:rsidP="00E97AD2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2134870</wp:posOffset>
            </wp:positionH>
            <wp:positionV relativeFrom="margin">
              <wp:posOffset>3844290</wp:posOffset>
            </wp:positionV>
            <wp:extent cx="1746885" cy="1303020"/>
            <wp:effectExtent l="19050" t="0" r="5715" b="0"/>
            <wp:wrapSquare wrapText="bothSides"/>
            <wp:docPr id="31" name="Рисунок 8" descr="C:\Documents and Settings\Иванищева\Рабочий стол\main18512830_3f2ade817b2d5925e29a17cfd9ee7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ванищева\Рабочий стол\main18512830_3f2ade817b2d5925e29a17cfd9ee7b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37" w:rsidRDefault="00785A37" w:rsidP="00E97AD2"/>
    <w:p w:rsidR="00785A37" w:rsidRDefault="00785A37" w:rsidP="00E97AD2"/>
    <w:p w:rsidR="00960620" w:rsidRDefault="00960620" w:rsidP="00960620"/>
    <w:p w:rsidR="00960620" w:rsidRDefault="00960620" w:rsidP="00960620"/>
    <w:p w:rsidR="008F1C7D" w:rsidRPr="00960620" w:rsidRDefault="008F1C7D" w:rsidP="00960620"/>
    <w:p w:rsidR="008F1C7D" w:rsidRDefault="008F1C7D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  <w:r>
        <w:rPr>
          <w:noProof/>
        </w:rPr>
        <w:pict>
          <v:rect id="_x0000_s1030" style="position:absolute;left:0;text-align:left;margin-left:224.8pt;margin-top:66.05pt;width:150pt;height:19.8pt;z-index:251676672" fillcolor="#f79646 [3209]" stroked="f" strokecolor="#f2f2f2 [3041]" strokeweight="3pt">
            <v:shadow on="t" type="perspective" color="#974706 [1609]" opacity=".5" offset="1pt" offset2="-1pt"/>
          </v:rect>
        </w:pict>
      </w:r>
      <w:r w:rsidRPr="00A94F48">
        <w:drawing>
          <wp:inline distT="0" distB="0" distL="0" distR="0">
            <wp:extent cx="6210935" cy="1119491"/>
            <wp:effectExtent l="19050" t="0" r="0" b="0"/>
            <wp:docPr id="13" name="header_slider" descr="47097474-sol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lider" descr="47097474-solni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1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FD4632" w:rsidRDefault="008F1C7D" w:rsidP="0043788E">
      <w:pPr>
        <w:shd w:val="clear" w:color="auto" w:fill="FFFFFF"/>
        <w:spacing w:line="276" w:lineRule="auto"/>
        <w:jc w:val="center"/>
        <w:rPr>
          <w:b w:val="0"/>
        </w:rPr>
      </w:pPr>
      <w:r>
        <w:rPr>
          <w:b w:val="0"/>
        </w:rPr>
        <w:t xml:space="preserve">г. </w:t>
      </w:r>
      <w:r w:rsidR="00FD4632">
        <w:rPr>
          <w:b w:val="0"/>
        </w:rPr>
        <w:t>Геленд</w:t>
      </w:r>
      <w:r w:rsidR="0078001B">
        <w:rPr>
          <w:b w:val="0"/>
        </w:rPr>
        <w:t>жик</w:t>
      </w:r>
      <w:r w:rsidR="00960620">
        <w:rPr>
          <w:b w:val="0"/>
        </w:rPr>
        <w:t>,</w:t>
      </w:r>
    </w:p>
    <w:p w:rsidR="00082C56" w:rsidRDefault="008F1C7D" w:rsidP="0043788E">
      <w:pPr>
        <w:shd w:val="clear" w:color="auto" w:fill="FFFFFF"/>
        <w:spacing w:line="276" w:lineRule="auto"/>
        <w:jc w:val="center"/>
        <w:rPr>
          <w:b w:val="0"/>
        </w:rPr>
      </w:pPr>
      <w:r>
        <w:rPr>
          <w:b w:val="0"/>
        </w:rPr>
        <w:t>201</w:t>
      </w:r>
      <w:r w:rsidR="00A94F48">
        <w:rPr>
          <w:b w:val="0"/>
        </w:rPr>
        <w:t>9</w:t>
      </w:r>
      <w:r w:rsidR="00FD4632">
        <w:rPr>
          <w:b w:val="0"/>
        </w:rPr>
        <w:t xml:space="preserve"> год</w:t>
      </w:r>
    </w:p>
    <w:p w:rsidR="00A94F48" w:rsidRDefault="00A94F48" w:rsidP="00AC5839">
      <w:pPr>
        <w:shd w:val="clear" w:color="auto" w:fill="FFFFFF"/>
        <w:spacing w:line="276" w:lineRule="auto"/>
        <w:jc w:val="center"/>
        <w:rPr>
          <w:color w:val="0070C0"/>
        </w:rPr>
      </w:pPr>
    </w:p>
    <w:p w:rsidR="006E2AD6" w:rsidRPr="00A94F48" w:rsidRDefault="00082C56" w:rsidP="00AC5839">
      <w:pPr>
        <w:shd w:val="clear" w:color="auto" w:fill="FFFFFF"/>
        <w:spacing w:line="276" w:lineRule="auto"/>
        <w:jc w:val="center"/>
      </w:pPr>
      <w:r w:rsidRPr="00A94F48">
        <w:t>Подготовка к государственной итоговой аттестации</w:t>
      </w:r>
      <w:r w:rsidR="006A43C7" w:rsidRPr="00A94F48">
        <w:t xml:space="preserve"> 201</w:t>
      </w:r>
      <w:r w:rsidR="0043788E" w:rsidRPr="00A94F48">
        <w:t>8</w:t>
      </w:r>
      <w:r w:rsidR="006A43C7" w:rsidRPr="00A94F48">
        <w:t xml:space="preserve"> года</w:t>
      </w:r>
    </w:p>
    <w:p w:rsidR="00735DD9" w:rsidRPr="00BE0323" w:rsidRDefault="00735DD9" w:rsidP="00ED75E6">
      <w:pPr>
        <w:shd w:val="clear" w:color="auto" w:fill="FFFFFF"/>
        <w:spacing w:line="276" w:lineRule="auto"/>
        <w:jc w:val="both"/>
        <w:rPr>
          <w:color w:val="FF0000"/>
        </w:rPr>
      </w:pP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Государственная итоговая аттестация обучающихся, освоивших образовательные программы  среднего общего образования</w:t>
      </w:r>
      <w:r w:rsidR="003D332A" w:rsidRPr="00773E02">
        <w:rPr>
          <w:b w:val="0"/>
        </w:rPr>
        <w:t xml:space="preserve"> в 201</w:t>
      </w:r>
      <w:r w:rsidR="00A94F48">
        <w:rPr>
          <w:b w:val="0"/>
        </w:rPr>
        <w:t>9 году в МБОУ СОШ № 5</w:t>
      </w:r>
      <w:r w:rsidR="00E8602C" w:rsidRPr="00773E02">
        <w:rPr>
          <w:b w:val="0"/>
        </w:rPr>
        <w:t xml:space="preserve"> им.</w:t>
      </w:r>
      <w:r w:rsidRPr="00773E02">
        <w:rPr>
          <w:b w:val="0"/>
        </w:rPr>
        <w:t xml:space="preserve"> </w:t>
      </w:r>
      <w:r w:rsidR="00A94F48">
        <w:rPr>
          <w:b w:val="0"/>
        </w:rPr>
        <w:t xml:space="preserve">Лейтенанта Мурадяна </w:t>
      </w:r>
      <w:r w:rsidRPr="00773E02">
        <w:rPr>
          <w:b w:val="0"/>
        </w:rPr>
        <w:t xml:space="preserve"> проведена в установленные сроки и в соответствии с нормативно – правовыми документами федерального, регионального, муниципального</w:t>
      </w:r>
      <w:r w:rsidR="006F12E8" w:rsidRPr="00773E02">
        <w:rPr>
          <w:b w:val="0"/>
        </w:rPr>
        <w:t xml:space="preserve"> и школьного уровней</w:t>
      </w:r>
      <w:r w:rsidRPr="00773E02">
        <w:rPr>
          <w:b w:val="0"/>
        </w:rPr>
        <w:t>:</w:t>
      </w: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- Федеральным законом от 29 декабря 2012 года № 273-ФЗ «Об образовании в Российской Федерации»;</w:t>
      </w:r>
    </w:p>
    <w:p w:rsidR="00A94F48" w:rsidRPr="00A94F48" w:rsidRDefault="00A94F48" w:rsidP="00ED75E6">
      <w:pPr>
        <w:shd w:val="clear" w:color="auto" w:fill="FFFFFF"/>
        <w:spacing w:line="276" w:lineRule="auto"/>
        <w:jc w:val="both"/>
        <w:rPr>
          <w:b w:val="0"/>
        </w:rPr>
      </w:pPr>
      <w:r w:rsidRPr="00A94F48">
        <w:rPr>
          <w:b w:val="0"/>
        </w:rPr>
        <w:t xml:space="preserve"> - Приказом Минпросвещения России N 190, Рособрнадзора N 1512 от 07.11.2018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10.12.2018 N 52952)</w:t>
      </w:r>
      <w:r>
        <w:rPr>
          <w:b w:val="0"/>
        </w:rPr>
        <w:t>;</w:t>
      </w: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- приказом Минобрнауки России от 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A94F48">
        <w:rPr>
          <w:b w:val="0"/>
        </w:rPr>
        <w:t xml:space="preserve"> (с изменениями)</w:t>
      </w:r>
      <w:r w:rsidRPr="00773E02">
        <w:rPr>
          <w:b w:val="0"/>
        </w:rPr>
        <w:t>;</w:t>
      </w:r>
    </w:p>
    <w:p w:rsidR="000E26B6" w:rsidRPr="00A94F48" w:rsidRDefault="000E26B6" w:rsidP="00261F7D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- приказом Минобрнауки России от 14.02.2014г. №115 «Об утверждении Порядка заполнения, учета и выдачи аттестатов об основном общем и среднем общем образовании и их дубликатов»</w:t>
      </w:r>
      <w:r w:rsidR="00A94F48">
        <w:rPr>
          <w:b w:val="0"/>
        </w:rPr>
        <w:t xml:space="preserve"> (с изменениями </w:t>
      </w:r>
      <w:r w:rsidR="00A94F48" w:rsidRPr="00A94F48">
        <w:rPr>
          <w:b w:val="0"/>
        </w:rPr>
        <w:t>от 17.12.2018г, приказ Минпросвещения № 315)</w:t>
      </w:r>
      <w:r w:rsidRPr="00A94F48">
        <w:rPr>
          <w:b w:val="0"/>
        </w:rPr>
        <w:t>;</w:t>
      </w:r>
    </w:p>
    <w:p w:rsidR="00A94F48" w:rsidRDefault="00A94F48" w:rsidP="00ED75E6">
      <w:pPr>
        <w:shd w:val="clear" w:color="auto" w:fill="FFFFFF"/>
        <w:spacing w:line="276" w:lineRule="auto"/>
        <w:jc w:val="both"/>
      </w:pPr>
      <w:r>
        <w:rPr>
          <w:b w:val="0"/>
        </w:rPr>
        <w:t xml:space="preserve">- </w:t>
      </w:r>
      <w:r w:rsidRPr="00A94F48">
        <w:rPr>
          <w:b w:val="0"/>
        </w:rPr>
        <w:t>приказом Министерства просвещения РФ  № 8-17 от 10.01.2019 года «Об утверждении единого расписания и продолжительности проведения ЕГЭ по образовательным программам среднего общего  образования по каждому предмету, перечня средств обучения и воспитания, используемых при его проведении в 2019 году»,</w:t>
      </w:r>
      <w:r w:rsidRPr="00306FD2">
        <w:t xml:space="preserve"> </w:t>
      </w:r>
    </w:p>
    <w:p w:rsidR="00A94F48" w:rsidRPr="00306299" w:rsidRDefault="00A94F48" w:rsidP="00A94F48">
      <w:pPr>
        <w:shd w:val="clear" w:color="auto" w:fill="FFFFFF"/>
        <w:jc w:val="both"/>
      </w:pPr>
      <w:r w:rsidRPr="00306299">
        <w:t>- приказом МОН</w:t>
      </w:r>
      <w:r>
        <w:t xml:space="preserve"> </w:t>
      </w:r>
      <w:r w:rsidRPr="00306299">
        <w:t>и</w:t>
      </w:r>
      <w:r>
        <w:t xml:space="preserve"> </w:t>
      </w:r>
      <w:r w:rsidRPr="00306299">
        <w:t xml:space="preserve">МП Краснодарского края  </w:t>
      </w:r>
      <w:r>
        <w:t>от  20.</w:t>
      </w:r>
      <w:r w:rsidRPr="00306299">
        <w:t>0</w:t>
      </w:r>
      <w:r>
        <w:t>9</w:t>
      </w:r>
      <w:r w:rsidRPr="00306299">
        <w:t>.201</w:t>
      </w:r>
      <w:r>
        <w:t>8</w:t>
      </w:r>
      <w:r w:rsidRPr="00306299">
        <w:t xml:space="preserve"> г. №  </w:t>
      </w:r>
      <w:r>
        <w:t>3433</w:t>
      </w:r>
      <w:r w:rsidRPr="00306299">
        <w:t xml:space="preserve"> «Об утверждении «Дорожной карты»</w:t>
      </w:r>
      <w:r>
        <w:t xml:space="preserve"> </w:t>
      </w:r>
      <w:r w:rsidRPr="00306299">
        <w:t>подготовки и проведения государственной итоговой аттестации  по образовательным программам  основного общего и среднего общего образования в Краснодарском крае в 201</w:t>
      </w:r>
      <w:r>
        <w:t>9</w:t>
      </w:r>
      <w:r w:rsidRPr="00306299">
        <w:t xml:space="preserve"> году»;</w:t>
      </w:r>
    </w:p>
    <w:p w:rsidR="00A94F48" w:rsidRDefault="00A94F48" w:rsidP="00A94F4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пр</w:t>
      </w:r>
      <w:r w:rsidRPr="00677E91">
        <w:rPr>
          <w:rFonts w:ascii="Times New Roman" w:hAnsi="Times New Roman" w:cs="Times New Roman"/>
          <w:bCs/>
          <w:sz w:val="28"/>
        </w:rPr>
        <w:t>иказ</w:t>
      </w:r>
      <w:r>
        <w:rPr>
          <w:rFonts w:ascii="Times New Roman" w:hAnsi="Times New Roman" w:cs="Times New Roman"/>
          <w:bCs/>
          <w:sz w:val="28"/>
        </w:rPr>
        <w:t>ом</w:t>
      </w:r>
      <w:r w:rsidRPr="00677E91">
        <w:rPr>
          <w:rFonts w:ascii="Times New Roman" w:hAnsi="Times New Roman" w:cs="Times New Roman"/>
          <w:bCs/>
          <w:sz w:val="28"/>
        </w:rPr>
        <w:t xml:space="preserve"> МОН и МП </w:t>
      </w:r>
      <w:r w:rsidRPr="0030629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 </w:t>
      </w:r>
      <w:r w:rsidRPr="00677E91">
        <w:rPr>
          <w:rFonts w:ascii="Times New Roman" w:hAnsi="Times New Roman" w:cs="Times New Roman"/>
          <w:bCs/>
          <w:sz w:val="28"/>
        </w:rPr>
        <w:t>от 26.10.2018г. 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77E91">
        <w:rPr>
          <w:rFonts w:ascii="Times New Roman" w:hAnsi="Times New Roman" w:cs="Times New Roman"/>
          <w:bCs/>
          <w:sz w:val="28"/>
        </w:rPr>
        <w:t>3813</w:t>
      </w:r>
      <w:r>
        <w:rPr>
          <w:rFonts w:ascii="Times New Roman" w:hAnsi="Times New Roman" w:cs="Times New Roman"/>
          <w:bCs/>
          <w:i/>
          <w:sz w:val="28"/>
        </w:rPr>
        <w:t xml:space="preserve"> «</w:t>
      </w:r>
      <w:r w:rsidRPr="00677E91">
        <w:rPr>
          <w:rStyle w:val="af2"/>
          <w:rFonts w:ascii="Times New Roman" w:hAnsi="Times New Roman" w:cs="Times New Roman"/>
          <w:sz w:val="28"/>
        </w:rPr>
        <w:t>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</w:t>
      </w:r>
      <w:r>
        <w:rPr>
          <w:rStyle w:val="af2"/>
          <w:rFonts w:ascii="Times New Roman" w:hAnsi="Times New Roman" w:cs="Times New Roman"/>
          <w:sz w:val="28"/>
        </w:rPr>
        <w:t>»;</w:t>
      </w:r>
    </w:p>
    <w:p w:rsidR="00A94F48" w:rsidRPr="00A94F48" w:rsidRDefault="00A94F48" w:rsidP="00A94F48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A94F48">
        <w:rPr>
          <w:rStyle w:val="af3"/>
          <w:rFonts w:ascii="Times New Roman" w:hAnsi="Times New Roman" w:cs="Times New Roman"/>
          <w:b w:val="0"/>
          <w:sz w:val="28"/>
        </w:rPr>
        <w:t>- приказом начальника управления образования администрации муниципального образования город-курорт Геленджик от 11.10.2017 № 710 «Об утверждении Дорожной карты организации и проведения государственной итоговой аттестации в муниципальном образовании город-курорт Геленджик в 2019 году»;</w:t>
      </w:r>
    </w:p>
    <w:p w:rsidR="00A94F48" w:rsidRPr="00A94F48" w:rsidRDefault="00A94F48" w:rsidP="00A94F48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A94F48">
        <w:rPr>
          <w:rStyle w:val="af3"/>
          <w:rFonts w:ascii="Times New Roman" w:hAnsi="Times New Roman" w:cs="Times New Roman"/>
          <w:b w:val="0"/>
          <w:sz w:val="28"/>
        </w:rPr>
        <w:lastRenderedPageBreak/>
        <w:t xml:space="preserve"> - приказом начальника управления образования администрации муниципального образования город-курорт Геленджик от 25.10.2017 № 754«Об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город-курорт Геленджик в 2018- 2019 учебном году»;</w:t>
      </w:r>
    </w:p>
    <w:p w:rsidR="00A94F48" w:rsidRPr="00A94F48" w:rsidRDefault="00A94F48" w:rsidP="00A94F48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A94F48">
        <w:rPr>
          <w:rStyle w:val="af3"/>
          <w:rFonts w:ascii="Times New Roman" w:hAnsi="Times New Roman" w:cs="Times New Roman"/>
          <w:b w:val="0"/>
          <w:sz w:val="28"/>
        </w:rPr>
        <w:t>- приказом начальника управления образования администрации муниципального образования город-курорт Геленджик от 17.10.2017 № 739 «Об усилении контроля за подготовкой к проведению государственной итоговой аттестации в 2018-2019 учебном году»;</w:t>
      </w:r>
    </w:p>
    <w:p w:rsidR="00A94F48" w:rsidRPr="00A94F48" w:rsidRDefault="00A94F48" w:rsidP="00A94F48">
      <w:pPr>
        <w:shd w:val="clear" w:color="auto" w:fill="FFFFFF"/>
        <w:jc w:val="both"/>
        <w:rPr>
          <w:b w:val="0"/>
        </w:rPr>
      </w:pPr>
      <w:r w:rsidRPr="00A94F48">
        <w:rPr>
          <w:b w:val="0"/>
        </w:rPr>
        <w:t xml:space="preserve">- приказом МБОУ СОШ № 5  им. Лейтенанта Мурадяна от 11.10.2018 г. № </w:t>
      </w:r>
      <w:r>
        <w:rPr>
          <w:b w:val="0"/>
        </w:rPr>
        <w:t>680</w:t>
      </w:r>
      <w:r w:rsidRPr="00A94F48">
        <w:rPr>
          <w:b w:val="0"/>
        </w:rPr>
        <w:t xml:space="preserve"> «Об утверждении Дорожной карты подготовки и проведения ГИА по образовательным программам </w:t>
      </w:r>
      <w:r>
        <w:rPr>
          <w:b w:val="0"/>
        </w:rPr>
        <w:t>среднего</w:t>
      </w:r>
      <w:r w:rsidRPr="00A94F48">
        <w:rPr>
          <w:b w:val="0"/>
        </w:rPr>
        <w:t xml:space="preserve"> общего образования </w:t>
      </w:r>
      <w:r>
        <w:rPr>
          <w:b w:val="0"/>
        </w:rPr>
        <w:t>выпускников 11</w:t>
      </w:r>
      <w:r w:rsidRPr="00A94F48">
        <w:rPr>
          <w:b w:val="0"/>
        </w:rPr>
        <w:t xml:space="preserve">-х </w:t>
      </w:r>
      <w:r>
        <w:rPr>
          <w:b w:val="0"/>
        </w:rPr>
        <w:t>классов н</w:t>
      </w:r>
      <w:r w:rsidRPr="00A94F48">
        <w:rPr>
          <w:b w:val="0"/>
        </w:rPr>
        <w:t>а 2018-2019 учебный год»;</w:t>
      </w:r>
    </w:p>
    <w:p w:rsidR="006F12E8" w:rsidRPr="00F36A0F" w:rsidRDefault="006F12E8" w:rsidP="006F12E8">
      <w:pPr>
        <w:spacing w:line="276" w:lineRule="auto"/>
        <w:jc w:val="both"/>
        <w:rPr>
          <w:b w:val="0"/>
        </w:rPr>
      </w:pPr>
      <w:r w:rsidRPr="00F36A0F">
        <w:rPr>
          <w:b w:val="0"/>
        </w:rPr>
        <w:t>Ответственная за организацию и проведение государственной итоговой аттестации обучающихся, освоивших образовательные программы ср</w:t>
      </w:r>
      <w:r w:rsidR="002F71C4" w:rsidRPr="00F36A0F">
        <w:rPr>
          <w:b w:val="0"/>
        </w:rPr>
        <w:t>еднего общего образования в 201</w:t>
      </w:r>
      <w:r w:rsidR="00A94F48">
        <w:rPr>
          <w:b w:val="0"/>
        </w:rPr>
        <w:t>9</w:t>
      </w:r>
      <w:r w:rsidRPr="00F36A0F">
        <w:rPr>
          <w:b w:val="0"/>
        </w:rPr>
        <w:t xml:space="preserve"> году в МБОУ СОШ №</w:t>
      </w:r>
      <w:r w:rsidR="00A94F48">
        <w:rPr>
          <w:b w:val="0"/>
        </w:rPr>
        <w:t xml:space="preserve"> 5</w:t>
      </w:r>
      <w:r w:rsidRPr="00F36A0F">
        <w:rPr>
          <w:b w:val="0"/>
        </w:rPr>
        <w:t xml:space="preserve"> им. </w:t>
      </w:r>
      <w:r w:rsidR="00A94F48">
        <w:rPr>
          <w:b w:val="0"/>
        </w:rPr>
        <w:t>Лейтенанта Мурадяна</w:t>
      </w:r>
      <w:r w:rsidRPr="00F36A0F">
        <w:rPr>
          <w:b w:val="0"/>
        </w:rPr>
        <w:t xml:space="preserve"> – заместитель директора по УР </w:t>
      </w:r>
      <w:r w:rsidR="00A12ED8">
        <w:rPr>
          <w:b w:val="0"/>
        </w:rPr>
        <w:t>Т.А. Данильченко</w:t>
      </w:r>
      <w:r w:rsidRPr="00F36A0F">
        <w:rPr>
          <w:b w:val="0"/>
        </w:rPr>
        <w:t>.</w:t>
      </w:r>
    </w:p>
    <w:p w:rsidR="00E12A41" w:rsidRPr="00A12ED8" w:rsidRDefault="00E12A41" w:rsidP="00E12A41">
      <w:pPr>
        <w:pStyle w:val="a6"/>
        <w:widowControl w:val="0"/>
        <w:ind w:left="780"/>
        <w:jc w:val="both"/>
        <w:rPr>
          <w:rStyle w:val="a9"/>
          <w:color w:val="FF0000"/>
          <w:sz w:val="16"/>
          <w:szCs w:val="16"/>
        </w:rPr>
      </w:pPr>
    </w:p>
    <w:p w:rsidR="00E02144" w:rsidRPr="00296814" w:rsidRDefault="00A12ED8" w:rsidP="006A6624">
      <w:pPr>
        <w:shd w:val="clear" w:color="auto" w:fill="FFFFFF"/>
        <w:spacing w:line="276" w:lineRule="auto"/>
        <w:ind w:left="-142" w:firstLine="142"/>
        <w:jc w:val="both"/>
        <w:rPr>
          <w:b w:val="0"/>
        </w:rPr>
      </w:pPr>
      <w:r>
        <w:rPr>
          <w:b w:val="0"/>
        </w:rPr>
        <w:t>В 201</w:t>
      </w:r>
      <w:r w:rsidR="00A94F48">
        <w:rPr>
          <w:b w:val="0"/>
        </w:rPr>
        <w:t>8</w:t>
      </w:r>
      <w:r>
        <w:rPr>
          <w:b w:val="0"/>
        </w:rPr>
        <w:t>-</w:t>
      </w:r>
      <w:r w:rsidR="0086766B" w:rsidRPr="00296814">
        <w:rPr>
          <w:b w:val="0"/>
        </w:rPr>
        <w:t>201</w:t>
      </w:r>
      <w:r w:rsidR="00A94F48">
        <w:rPr>
          <w:b w:val="0"/>
        </w:rPr>
        <w:t>9</w:t>
      </w:r>
      <w:r w:rsidR="0086766B" w:rsidRPr="00296814">
        <w:rPr>
          <w:b w:val="0"/>
        </w:rPr>
        <w:t xml:space="preserve"> уче</w:t>
      </w:r>
      <w:r w:rsidR="004A311E" w:rsidRPr="00296814">
        <w:rPr>
          <w:b w:val="0"/>
        </w:rPr>
        <w:t>бном году</w:t>
      </w:r>
      <w:r w:rsidR="00A94F48">
        <w:rPr>
          <w:b w:val="0"/>
        </w:rPr>
        <w:t xml:space="preserve"> </w:t>
      </w:r>
      <w:r w:rsidR="004A311E" w:rsidRPr="00296814">
        <w:rPr>
          <w:b w:val="0"/>
        </w:rPr>
        <w:t>значительных изменений в нормативно-правовой</w:t>
      </w:r>
      <w:r w:rsidR="00F16188" w:rsidRPr="00296814">
        <w:rPr>
          <w:b w:val="0"/>
        </w:rPr>
        <w:t xml:space="preserve"> баз</w:t>
      </w:r>
      <w:r w:rsidR="004A311E" w:rsidRPr="00296814">
        <w:rPr>
          <w:b w:val="0"/>
        </w:rPr>
        <w:t>е</w:t>
      </w:r>
      <w:r w:rsidR="00F16188" w:rsidRPr="00296814">
        <w:rPr>
          <w:b w:val="0"/>
        </w:rPr>
        <w:t xml:space="preserve"> по государственной итоговой аттестации по образовательным программам среднего общего образования</w:t>
      </w:r>
      <w:r w:rsidR="004A311E" w:rsidRPr="00296814">
        <w:rPr>
          <w:b w:val="0"/>
        </w:rPr>
        <w:t xml:space="preserve"> не </w:t>
      </w:r>
      <w:r>
        <w:rPr>
          <w:b w:val="0"/>
        </w:rPr>
        <w:t>было</w:t>
      </w:r>
      <w:r w:rsidR="0086766B" w:rsidRPr="00296814">
        <w:rPr>
          <w:b w:val="0"/>
        </w:rPr>
        <w:t xml:space="preserve">. В соответствии с этим </w:t>
      </w:r>
      <w:r w:rsidR="006A6624" w:rsidRPr="00296814">
        <w:rPr>
          <w:b w:val="0"/>
        </w:rPr>
        <w:t>в 201</w:t>
      </w:r>
      <w:r w:rsidR="00A94F48">
        <w:rPr>
          <w:b w:val="0"/>
        </w:rPr>
        <w:t>9</w:t>
      </w:r>
      <w:r w:rsidR="00D436F5" w:rsidRPr="00296814">
        <w:rPr>
          <w:b w:val="0"/>
        </w:rPr>
        <w:t xml:space="preserve"> году</w:t>
      </w:r>
      <w:r w:rsidR="004F69FE" w:rsidRPr="00296814">
        <w:rPr>
          <w:b w:val="0"/>
        </w:rPr>
        <w:t xml:space="preserve">  </w:t>
      </w:r>
      <w:r w:rsidR="00130632" w:rsidRPr="00296814">
        <w:rPr>
          <w:b w:val="0"/>
        </w:rPr>
        <w:t>процедура подготовки, сопровождения и проведения</w:t>
      </w:r>
      <w:r w:rsidR="00F16188" w:rsidRPr="00296814">
        <w:rPr>
          <w:b w:val="0"/>
        </w:rPr>
        <w:t xml:space="preserve">единого государственного экзамена (далее – ЕГЭ) </w:t>
      </w:r>
      <w:r w:rsidR="00130632" w:rsidRPr="00296814">
        <w:rPr>
          <w:b w:val="0"/>
        </w:rPr>
        <w:t>была проведена аналогично процедуре подготовки, сопровождения и проведения</w:t>
      </w:r>
      <w:r w:rsidR="00A94F48">
        <w:rPr>
          <w:b w:val="0"/>
        </w:rPr>
        <w:t xml:space="preserve"> </w:t>
      </w:r>
      <w:r w:rsidR="00130632" w:rsidRPr="00296814">
        <w:rPr>
          <w:b w:val="0"/>
        </w:rPr>
        <w:t>единого</w:t>
      </w:r>
      <w:r>
        <w:rPr>
          <w:b w:val="0"/>
        </w:rPr>
        <w:t xml:space="preserve"> государственного экзамена  201</w:t>
      </w:r>
      <w:r w:rsidR="00A94F48">
        <w:rPr>
          <w:b w:val="0"/>
        </w:rPr>
        <w:t>8</w:t>
      </w:r>
      <w:r w:rsidR="00130632" w:rsidRPr="00296814">
        <w:rPr>
          <w:b w:val="0"/>
        </w:rPr>
        <w:t xml:space="preserve"> года</w:t>
      </w:r>
      <w:r w:rsidR="0086766B" w:rsidRPr="00296814">
        <w:rPr>
          <w:b w:val="0"/>
        </w:rPr>
        <w:t>:</w:t>
      </w:r>
    </w:p>
    <w:p w:rsidR="00A12ED8" w:rsidRDefault="0086766B" w:rsidP="00095E62">
      <w:pPr>
        <w:tabs>
          <w:tab w:val="left" w:pos="357"/>
        </w:tabs>
        <w:suppressAutoHyphens/>
        <w:spacing w:line="276" w:lineRule="auto"/>
        <w:ind w:left="-142"/>
        <w:jc w:val="both"/>
        <w:outlineLvl w:val="0"/>
        <w:rPr>
          <w:b w:val="0"/>
        </w:rPr>
      </w:pPr>
      <w:r w:rsidRPr="00BE0323">
        <w:rPr>
          <w:color w:val="FF0000"/>
          <w:sz w:val="26"/>
          <w:szCs w:val="26"/>
        </w:rPr>
        <w:t xml:space="preserve">- </w:t>
      </w:r>
      <w:r w:rsidRPr="00296814">
        <w:rPr>
          <w:b w:val="0"/>
        </w:rPr>
        <w:t xml:space="preserve">одним из условий </w:t>
      </w:r>
      <w:r w:rsidR="00095E62" w:rsidRPr="00296814">
        <w:rPr>
          <w:b w:val="0"/>
        </w:rPr>
        <w:t xml:space="preserve">допуска к государственной итоговой аттестации для обучающихся </w:t>
      </w:r>
      <w:r w:rsidR="00095E62" w:rsidRPr="00296814">
        <w:rPr>
          <w:b w:val="0"/>
          <w:lang w:val="en-US"/>
        </w:rPr>
        <w:t>XI</w:t>
      </w:r>
      <w:r w:rsidR="00095E62" w:rsidRPr="00296814">
        <w:rPr>
          <w:b w:val="0"/>
        </w:rPr>
        <w:t xml:space="preserve"> классов в декабре последнего года обучения </w:t>
      </w:r>
      <w:r w:rsidR="00EF3459" w:rsidRPr="00296814">
        <w:rPr>
          <w:b w:val="0"/>
        </w:rPr>
        <w:t xml:space="preserve">являлось </w:t>
      </w:r>
      <w:r w:rsidR="00B01058" w:rsidRPr="00296814">
        <w:rPr>
          <w:b w:val="0"/>
        </w:rPr>
        <w:t xml:space="preserve">успешное написание </w:t>
      </w:r>
      <w:r w:rsidR="002D0ACA" w:rsidRPr="00296814">
        <w:rPr>
          <w:b w:val="0"/>
        </w:rPr>
        <w:t>итогового сочинения (изложения</w:t>
      </w:r>
      <w:r w:rsidR="00095E62" w:rsidRPr="00296814">
        <w:rPr>
          <w:b w:val="0"/>
        </w:rPr>
        <w:t xml:space="preserve">) по темам (текстам), сформированным по часовым поясам Федеральной службой по надзору в сфере образования и науки. </w:t>
      </w:r>
    </w:p>
    <w:p w:rsidR="0086766B" w:rsidRPr="00296814" w:rsidRDefault="00095E62" w:rsidP="00095E62">
      <w:pPr>
        <w:tabs>
          <w:tab w:val="left" w:pos="357"/>
        </w:tabs>
        <w:suppressAutoHyphens/>
        <w:spacing w:line="276" w:lineRule="auto"/>
        <w:ind w:left="-142"/>
        <w:jc w:val="both"/>
        <w:outlineLvl w:val="0"/>
        <w:rPr>
          <w:b w:val="0"/>
        </w:rPr>
      </w:pPr>
      <w:r w:rsidRPr="00296814">
        <w:rPr>
          <w:b w:val="0"/>
        </w:rPr>
        <w:t xml:space="preserve">Результатом итогового сочинения (изложения) </w:t>
      </w:r>
      <w:r w:rsidR="00EF3459" w:rsidRPr="00296814">
        <w:rPr>
          <w:b w:val="0"/>
        </w:rPr>
        <w:t>являлся</w:t>
      </w:r>
      <w:r w:rsidRPr="00296814">
        <w:rPr>
          <w:b w:val="0"/>
        </w:rPr>
        <w:t xml:space="preserve"> «зачет» или «незачет».</w:t>
      </w:r>
      <w:r w:rsidR="0086766B" w:rsidRPr="00296814">
        <w:rPr>
          <w:b w:val="0"/>
        </w:rPr>
        <w:t>А также,  была предусмотрена пересдача в дополнительные сроки в феврале и апреле-мае</w:t>
      </w:r>
      <w:r w:rsidR="00793E97" w:rsidRPr="00296814">
        <w:rPr>
          <w:b w:val="0"/>
        </w:rPr>
        <w:t>;</w:t>
      </w:r>
    </w:p>
    <w:p w:rsidR="005F3EA7" w:rsidRPr="00A9775E" w:rsidRDefault="00793E9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BE0323">
        <w:rPr>
          <w:color w:val="FF0000"/>
        </w:rPr>
        <w:t xml:space="preserve">- </w:t>
      </w:r>
      <w:r w:rsidRPr="00A9775E">
        <w:rPr>
          <w:b w:val="0"/>
        </w:rPr>
        <w:t>на ЕГЭ по инос</w:t>
      </w:r>
      <w:r w:rsidR="00717E60" w:rsidRPr="00A9775E">
        <w:rPr>
          <w:b w:val="0"/>
        </w:rPr>
        <w:t>транным языкам участники  не только сдавали</w:t>
      </w:r>
      <w:r w:rsidRPr="00A9775E">
        <w:rPr>
          <w:b w:val="0"/>
        </w:rPr>
        <w:t xml:space="preserve"> письменн</w:t>
      </w:r>
      <w:r w:rsidR="00717E60" w:rsidRPr="00A9775E">
        <w:rPr>
          <w:b w:val="0"/>
        </w:rPr>
        <w:t>ый экзамен, но и демонстрировали</w:t>
      </w:r>
      <w:r w:rsidRPr="00A9775E">
        <w:rPr>
          <w:b w:val="0"/>
        </w:rPr>
        <w:t xml:space="preserve"> умение говорить. Раздел, содержащий устные ответы на задания, пока был добровольным, однако претендентам на высокие баллы сдавать его было необходимо. Максимальный балл (100) можно </w:t>
      </w:r>
      <w:r w:rsidR="00642853" w:rsidRPr="00A9775E">
        <w:rPr>
          <w:b w:val="0"/>
        </w:rPr>
        <w:t xml:space="preserve">было </w:t>
      </w:r>
      <w:r w:rsidRPr="00A9775E">
        <w:rPr>
          <w:b w:val="0"/>
        </w:rPr>
        <w:t>получ</w:t>
      </w:r>
      <w:r w:rsidR="00642853" w:rsidRPr="00A9775E">
        <w:rPr>
          <w:b w:val="0"/>
        </w:rPr>
        <w:t>ить, если выпускник сдал</w:t>
      </w:r>
      <w:r w:rsidRPr="00A9775E">
        <w:rPr>
          <w:b w:val="0"/>
        </w:rPr>
        <w:t xml:space="preserve"> и письменную часть, которая оценивается максимум в 80 баллов, и устную часть, которая о</w:t>
      </w:r>
      <w:r w:rsidR="005F3EA7" w:rsidRPr="00A9775E">
        <w:rPr>
          <w:b w:val="0"/>
        </w:rPr>
        <w:t>ценивается максимум в 20 баллов;</w:t>
      </w:r>
    </w:p>
    <w:p w:rsidR="00A12ED8" w:rsidRDefault="005F3EA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BE0323">
        <w:rPr>
          <w:color w:val="FF0000"/>
        </w:rPr>
        <w:t>-</w:t>
      </w:r>
      <w:r w:rsidRPr="00A9775E">
        <w:rPr>
          <w:b w:val="0"/>
        </w:rPr>
        <w:t>ЕГЭ по математике в этом учебном году</w:t>
      </w:r>
      <w:r w:rsidR="00717E60" w:rsidRPr="00A9775E">
        <w:rPr>
          <w:b w:val="0"/>
        </w:rPr>
        <w:t>, также,</w:t>
      </w:r>
      <w:r w:rsidR="00A94F48">
        <w:rPr>
          <w:b w:val="0"/>
        </w:rPr>
        <w:t xml:space="preserve"> </w:t>
      </w:r>
      <w:r w:rsidRPr="00A9775E">
        <w:rPr>
          <w:b w:val="0"/>
        </w:rPr>
        <w:t xml:space="preserve">был разделен на два уровня: базовый и профильный.  Для получения аттестата об окончании школы </w:t>
      </w:r>
      <w:r w:rsidRPr="00A9775E">
        <w:rPr>
          <w:b w:val="0"/>
        </w:rPr>
        <w:lastRenderedPageBreak/>
        <w:t>достаточно было сдать предмет на базовом уровне, доказав владение «математикой для жизни». Однако успешная</w:t>
      </w:r>
      <w:r w:rsidR="00A12ED8">
        <w:rPr>
          <w:b w:val="0"/>
        </w:rPr>
        <w:t xml:space="preserve"> сдача базового уровня не давала</w:t>
      </w:r>
      <w:r w:rsidRPr="00A9775E">
        <w:rPr>
          <w:b w:val="0"/>
        </w:rPr>
        <w:t xml:space="preserve"> в</w:t>
      </w:r>
      <w:r w:rsidR="005B4CF2" w:rsidRPr="00A9775E">
        <w:rPr>
          <w:b w:val="0"/>
        </w:rPr>
        <w:t>озможности для поступления в ВУЗ</w:t>
      </w:r>
      <w:r w:rsidRPr="00A9775E">
        <w:rPr>
          <w:b w:val="0"/>
        </w:rPr>
        <w:t>, в котором математика включена в перечень вступительных испытаний. Для этого абитуриентам предстояло сдать профильный</w:t>
      </w:r>
      <w:r w:rsidR="00A94F48">
        <w:rPr>
          <w:b w:val="0"/>
        </w:rPr>
        <w:t xml:space="preserve"> ЕГЭ по математике. Выбрать можно было только од</w:t>
      </w:r>
      <w:r w:rsidR="00995C28">
        <w:rPr>
          <w:b w:val="0"/>
        </w:rPr>
        <w:t>ин из уровней.</w:t>
      </w:r>
    </w:p>
    <w:p w:rsidR="001D76E7" w:rsidRDefault="001D76E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A9775E">
        <w:t xml:space="preserve">- </w:t>
      </w:r>
      <w:r w:rsidR="00825052" w:rsidRPr="00A9775E">
        <w:rPr>
          <w:b w:val="0"/>
        </w:rPr>
        <w:t>з</w:t>
      </w:r>
      <w:r w:rsidRPr="00A9775E">
        <w:rPr>
          <w:b w:val="0"/>
        </w:rPr>
        <w:t xml:space="preserve">аявления </w:t>
      </w:r>
      <w:r w:rsidR="00A12ED8">
        <w:rPr>
          <w:b w:val="0"/>
        </w:rPr>
        <w:t xml:space="preserve">на прохождения ГИА-11 </w:t>
      </w:r>
      <w:r w:rsidRPr="00A9775E">
        <w:rPr>
          <w:b w:val="0"/>
        </w:rPr>
        <w:t xml:space="preserve">обучающиеся   образовательных учреждений   должны были </w:t>
      </w:r>
      <w:r w:rsidR="00825052" w:rsidRPr="00A9775E">
        <w:rPr>
          <w:b w:val="0"/>
        </w:rPr>
        <w:t>предоставить - до 1 февраля 201</w:t>
      </w:r>
      <w:r w:rsidR="00995C28">
        <w:rPr>
          <w:b w:val="0"/>
        </w:rPr>
        <w:t>9</w:t>
      </w:r>
      <w:r w:rsidRPr="00A9775E">
        <w:rPr>
          <w:b w:val="0"/>
        </w:rPr>
        <w:t xml:space="preserve"> года</w:t>
      </w:r>
      <w:r w:rsidR="00995C28">
        <w:rPr>
          <w:b w:val="0"/>
        </w:rPr>
        <w:t>,</w:t>
      </w:r>
    </w:p>
    <w:p w:rsidR="00995C28" w:rsidRPr="00D55E2A" w:rsidRDefault="00995C28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>
        <w:rPr>
          <w:b w:val="0"/>
        </w:rPr>
        <w:t>- претендентам на медаль «За особые успехи в учении» необходимо было набрать на ЕГЭ по математике и русскому языку не менее 70 баллов (на математике базового уровня – не менее 5).</w:t>
      </w:r>
    </w:p>
    <w:p w:rsidR="00E25401" w:rsidRPr="00A9775E" w:rsidRDefault="00E02144" w:rsidP="00ED75E6">
      <w:pPr>
        <w:shd w:val="clear" w:color="auto" w:fill="FFFFFF"/>
        <w:spacing w:line="276" w:lineRule="auto"/>
        <w:jc w:val="both"/>
        <w:rPr>
          <w:b w:val="0"/>
        </w:rPr>
      </w:pPr>
      <w:r w:rsidRPr="00D55E2A">
        <w:rPr>
          <w:b w:val="0"/>
        </w:rPr>
        <w:t>Благодаря этому</w:t>
      </w:r>
      <w:r w:rsidR="00701951" w:rsidRPr="00D55E2A">
        <w:rPr>
          <w:b w:val="0"/>
        </w:rPr>
        <w:t xml:space="preserve"> процедура проведения</w:t>
      </w:r>
      <w:r w:rsidR="00701951" w:rsidRPr="00A9775E">
        <w:rPr>
          <w:b w:val="0"/>
        </w:rPr>
        <w:t xml:space="preserve"> ЕГЭ в 201</w:t>
      </w:r>
      <w:r w:rsidR="00995C28">
        <w:rPr>
          <w:b w:val="0"/>
        </w:rPr>
        <w:t>9</w:t>
      </w:r>
      <w:r w:rsidRPr="00A9775E">
        <w:rPr>
          <w:b w:val="0"/>
        </w:rPr>
        <w:t xml:space="preserve"> году проведена достаточно объективно, открыто и честно.</w:t>
      </w:r>
    </w:p>
    <w:p w:rsidR="006F12E8" w:rsidRPr="00D55E2A" w:rsidRDefault="004C059C" w:rsidP="006F12E8">
      <w:pPr>
        <w:spacing w:line="276" w:lineRule="auto"/>
        <w:jc w:val="both"/>
        <w:rPr>
          <w:b w:val="0"/>
        </w:rPr>
      </w:pPr>
      <w:r w:rsidRPr="00D55E2A">
        <w:rPr>
          <w:b w:val="0"/>
        </w:rPr>
        <w:t>В школе сложилась система работы по подготовке участников образовательного процесса к государственной итоговой аттестации и информированию участников образовательного процесса об организации и проведении  ГИА, которая отр</w:t>
      </w:r>
      <w:r w:rsidR="00995C28">
        <w:rPr>
          <w:b w:val="0"/>
        </w:rPr>
        <w:t xml:space="preserve">ажена в планах работы МБОУ СОШ  5 </w:t>
      </w:r>
      <w:r w:rsidR="00F4798A" w:rsidRPr="00D55E2A">
        <w:rPr>
          <w:b w:val="0"/>
        </w:rPr>
        <w:t xml:space="preserve"> им.</w:t>
      </w:r>
      <w:r w:rsidR="00D55E2A">
        <w:rPr>
          <w:b w:val="0"/>
        </w:rPr>
        <w:t xml:space="preserve"> </w:t>
      </w:r>
      <w:r w:rsidR="00995C28">
        <w:rPr>
          <w:b w:val="0"/>
        </w:rPr>
        <w:t>Лейтенанта Мурадяна</w:t>
      </w:r>
      <w:r w:rsidR="00D55E2A">
        <w:rPr>
          <w:b w:val="0"/>
        </w:rPr>
        <w:t xml:space="preserve"> на 201</w:t>
      </w:r>
      <w:r w:rsidR="00995C28">
        <w:rPr>
          <w:b w:val="0"/>
        </w:rPr>
        <w:t>8</w:t>
      </w:r>
      <w:r w:rsidR="00A12ED8">
        <w:rPr>
          <w:b w:val="0"/>
        </w:rPr>
        <w:t xml:space="preserve"> – 201</w:t>
      </w:r>
      <w:r w:rsidR="00995C28">
        <w:rPr>
          <w:b w:val="0"/>
        </w:rPr>
        <w:t>9</w:t>
      </w:r>
      <w:r w:rsidRPr="00D55E2A">
        <w:rPr>
          <w:b w:val="0"/>
        </w:rPr>
        <w:t xml:space="preserve"> учебный год и </w:t>
      </w:r>
      <w:r w:rsidR="00D55E2A">
        <w:rPr>
          <w:b w:val="0"/>
        </w:rPr>
        <w:t>внутришкольного контроля на 201</w:t>
      </w:r>
      <w:r w:rsidR="00995C28">
        <w:rPr>
          <w:b w:val="0"/>
        </w:rPr>
        <w:t>8 – 2019</w:t>
      </w:r>
      <w:r w:rsidRPr="00D55E2A">
        <w:rPr>
          <w:b w:val="0"/>
        </w:rPr>
        <w:t xml:space="preserve"> учебный год, утвержденных решени</w:t>
      </w:r>
      <w:r w:rsidR="0046698C" w:rsidRPr="00D55E2A">
        <w:rPr>
          <w:b w:val="0"/>
        </w:rPr>
        <w:t>ем педаг</w:t>
      </w:r>
      <w:r w:rsidR="00D55E2A">
        <w:rPr>
          <w:b w:val="0"/>
        </w:rPr>
        <w:t>огического совета от  31.08.201</w:t>
      </w:r>
      <w:r w:rsidR="00995C28">
        <w:rPr>
          <w:b w:val="0"/>
        </w:rPr>
        <w:t>8</w:t>
      </w:r>
      <w:r w:rsidRPr="00D55E2A">
        <w:rPr>
          <w:b w:val="0"/>
        </w:rPr>
        <w:t>г., протокол №1.</w:t>
      </w:r>
    </w:p>
    <w:p w:rsidR="00FE67EB" w:rsidRPr="00BE0323" w:rsidRDefault="00E25401" w:rsidP="006F12E8">
      <w:pPr>
        <w:spacing w:line="276" w:lineRule="auto"/>
        <w:jc w:val="both"/>
        <w:rPr>
          <w:b w:val="0"/>
          <w:color w:val="FF0000"/>
        </w:rPr>
      </w:pPr>
      <w:r w:rsidRPr="00A9775E">
        <w:rPr>
          <w:b w:val="0"/>
        </w:rPr>
        <w:t>В целях организации качественной подготовки и проведения государственной итоговой аттестации  по обра</w:t>
      </w:r>
      <w:r w:rsidR="00690E70" w:rsidRPr="00A9775E">
        <w:rPr>
          <w:b w:val="0"/>
        </w:rPr>
        <w:t>зовательным программам среднего</w:t>
      </w:r>
      <w:r w:rsidRPr="00A9775E">
        <w:rPr>
          <w:b w:val="0"/>
        </w:rPr>
        <w:t xml:space="preserve"> об</w:t>
      </w:r>
      <w:r w:rsidR="00A9775E">
        <w:rPr>
          <w:b w:val="0"/>
        </w:rPr>
        <w:t>щего образования в сентябре 201</w:t>
      </w:r>
      <w:r w:rsidR="00995C28">
        <w:rPr>
          <w:b w:val="0"/>
        </w:rPr>
        <w:t>8</w:t>
      </w:r>
      <w:r w:rsidRPr="00A9775E">
        <w:rPr>
          <w:b w:val="0"/>
        </w:rPr>
        <w:t xml:space="preserve"> года приказом директора </w:t>
      </w:r>
      <w:r w:rsidR="00995C28">
        <w:rPr>
          <w:b w:val="0"/>
        </w:rPr>
        <w:t xml:space="preserve">МБОУ СОШ  5 </w:t>
      </w:r>
      <w:r w:rsidR="00995C28" w:rsidRPr="00D55E2A">
        <w:rPr>
          <w:b w:val="0"/>
        </w:rPr>
        <w:t xml:space="preserve"> им.</w:t>
      </w:r>
      <w:r w:rsidR="00995C28">
        <w:rPr>
          <w:b w:val="0"/>
        </w:rPr>
        <w:t xml:space="preserve"> Лейтенанта Мурадяна</w:t>
      </w:r>
      <w:r w:rsidRPr="00A9775E">
        <w:rPr>
          <w:b w:val="0"/>
        </w:rPr>
        <w:t xml:space="preserve"> был утвержден план подготовки и проведения государственной итоговой аттестации по обра</w:t>
      </w:r>
      <w:r w:rsidR="00690E70" w:rsidRPr="00A9775E">
        <w:rPr>
          <w:b w:val="0"/>
        </w:rPr>
        <w:t xml:space="preserve">зовательным программам среднего </w:t>
      </w:r>
      <w:r w:rsidRPr="00A9775E">
        <w:rPr>
          <w:b w:val="0"/>
        </w:rPr>
        <w:t xml:space="preserve"> общего образования</w:t>
      </w:r>
      <w:r w:rsidR="00FE67EB" w:rsidRPr="00BE0323">
        <w:rPr>
          <w:b w:val="0"/>
          <w:color w:val="FF0000"/>
        </w:rPr>
        <w:t xml:space="preserve">. </w:t>
      </w:r>
    </w:p>
    <w:p w:rsidR="00FE67EB" w:rsidRPr="00A9775E" w:rsidRDefault="00FE67EB" w:rsidP="00A9775E">
      <w:pPr>
        <w:spacing w:line="276" w:lineRule="auto"/>
        <w:jc w:val="both"/>
        <w:rPr>
          <w:sz w:val="24"/>
          <w:szCs w:val="24"/>
        </w:rPr>
      </w:pPr>
      <w:r w:rsidRPr="00A9775E">
        <w:rPr>
          <w:b w:val="0"/>
        </w:rPr>
        <w:t>А также,  неотъемлемой частью работы по подготовке к государственн</w:t>
      </w:r>
      <w:r w:rsidR="00C96DE6" w:rsidRPr="00A9775E">
        <w:rPr>
          <w:b w:val="0"/>
        </w:rPr>
        <w:t>ой итоговой аттестации  являлась</w:t>
      </w:r>
      <w:r w:rsidRPr="00A9775E">
        <w:rPr>
          <w:b w:val="0"/>
        </w:rPr>
        <w:t xml:space="preserve"> и информационно-разъяснительная работа</w:t>
      </w:r>
      <w:r w:rsidRPr="00A9775E">
        <w:rPr>
          <w:sz w:val="24"/>
          <w:szCs w:val="24"/>
        </w:rPr>
        <w:t xml:space="preserve">. </w:t>
      </w:r>
    </w:p>
    <w:p w:rsidR="00E25401" w:rsidRPr="00A9775E" w:rsidRDefault="00781C8C" w:rsidP="00A9775E">
      <w:p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Согласно плану подготовки и проведения государственной итоговой аттестации по образовательным программам среднего </w:t>
      </w:r>
      <w:r w:rsidR="00C96DE6" w:rsidRPr="00A9775E">
        <w:rPr>
          <w:b w:val="0"/>
        </w:rPr>
        <w:t xml:space="preserve"> общего образования </w:t>
      </w:r>
      <w:r w:rsidRPr="00A9775E">
        <w:rPr>
          <w:b w:val="0"/>
        </w:rPr>
        <w:t>Ушакова и плану информационно-разъяснительной работы</w:t>
      </w:r>
      <w:r w:rsidR="00C96DE6" w:rsidRPr="00A9775E">
        <w:rPr>
          <w:b w:val="0"/>
        </w:rPr>
        <w:t xml:space="preserve"> в</w:t>
      </w:r>
      <w:r w:rsidR="00995C28">
        <w:rPr>
          <w:b w:val="0"/>
        </w:rPr>
        <w:t xml:space="preserve"> МБОУ СОШ  5 </w:t>
      </w:r>
      <w:r w:rsidR="00995C28" w:rsidRPr="00D55E2A">
        <w:rPr>
          <w:b w:val="0"/>
        </w:rPr>
        <w:t xml:space="preserve"> им.</w:t>
      </w:r>
      <w:r w:rsidR="00995C28">
        <w:rPr>
          <w:b w:val="0"/>
        </w:rPr>
        <w:t xml:space="preserve"> Лейтенанта Мурадяна </w:t>
      </w:r>
      <w:r w:rsidR="00E25401" w:rsidRPr="00A9775E">
        <w:rPr>
          <w:b w:val="0"/>
        </w:rPr>
        <w:t>были проведены следующие мероприятия:</w:t>
      </w:r>
    </w:p>
    <w:p w:rsidR="00ED75E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Подготовка распорядительных документов по подготовке и проведению ЕГЭ в </w:t>
      </w:r>
      <w:r w:rsidR="00995C28">
        <w:rPr>
          <w:b w:val="0"/>
        </w:rPr>
        <w:t xml:space="preserve">МБОУ СОШ  5 </w:t>
      </w:r>
      <w:r w:rsidR="00995C28" w:rsidRPr="00D55E2A">
        <w:rPr>
          <w:b w:val="0"/>
        </w:rPr>
        <w:t xml:space="preserve"> им.</w:t>
      </w:r>
      <w:r w:rsidR="00995C28">
        <w:rPr>
          <w:b w:val="0"/>
        </w:rPr>
        <w:t xml:space="preserve"> Лейтенанта Мурадяна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Участие в организации проведения итогового сочинения;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Оказание консультативной помощи участникам ЕГЭ по подготов</w:t>
      </w:r>
      <w:r w:rsidR="0035317D" w:rsidRPr="00A9775E">
        <w:rPr>
          <w:b w:val="0"/>
        </w:rPr>
        <w:t>ке обучающихся к</w:t>
      </w:r>
      <w:r w:rsidR="00A12ED8">
        <w:rPr>
          <w:b w:val="0"/>
        </w:rPr>
        <w:t xml:space="preserve"> ЕГЭ-201</w:t>
      </w:r>
      <w:r w:rsidR="00995C28">
        <w:rPr>
          <w:b w:val="0"/>
        </w:rPr>
        <w:t>9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Проведение инструктивно-методических совещаний  </w:t>
      </w:r>
      <w:r w:rsidR="00764F29" w:rsidRPr="00A9775E">
        <w:rPr>
          <w:b w:val="0"/>
        </w:rPr>
        <w:t xml:space="preserve">с педагогическим коллективом </w:t>
      </w:r>
      <w:r w:rsidRPr="00A9775E">
        <w:rPr>
          <w:b w:val="0"/>
        </w:rPr>
        <w:t xml:space="preserve">по вопросам </w:t>
      </w:r>
      <w:r w:rsidR="00A9775E" w:rsidRPr="00A9775E">
        <w:rPr>
          <w:b w:val="0"/>
        </w:rPr>
        <w:t>подготовки и проведения ЕГЭ-201</w:t>
      </w:r>
      <w:r w:rsidR="00995C28">
        <w:rPr>
          <w:b w:val="0"/>
        </w:rPr>
        <w:t>9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Организация и проведение краевых диагностических работ по подготовке обучающихся к государств</w:t>
      </w:r>
      <w:r w:rsidR="00764F29" w:rsidRPr="00A9775E">
        <w:rPr>
          <w:b w:val="0"/>
        </w:rPr>
        <w:t>енной ит</w:t>
      </w:r>
      <w:r w:rsidR="00A9775E" w:rsidRPr="00A9775E">
        <w:rPr>
          <w:b w:val="0"/>
        </w:rPr>
        <w:t>оговой аттестации в 201</w:t>
      </w:r>
      <w:r w:rsidR="00995C28">
        <w:rPr>
          <w:b w:val="0"/>
        </w:rPr>
        <w:t>8</w:t>
      </w:r>
      <w:r w:rsidR="00A9775E" w:rsidRPr="00A9775E">
        <w:rPr>
          <w:b w:val="0"/>
        </w:rPr>
        <w:t>-201</w:t>
      </w:r>
      <w:r w:rsidR="00995C28">
        <w:rPr>
          <w:b w:val="0"/>
        </w:rPr>
        <w:t>9</w:t>
      </w:r>
      <w:r w:rsidRPr="00A9775E">
        <w:rPr>
          <w:b w:val="0"/>
        </w:rPr>
        <w:t xml:space="preserve"> учебном году;</w:t>
      </w:r>
    </w:p>
    <w:p w:rsidR="00174B70" w:rsidRPr="00A9775E" w:rsidRDefault="0035317D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lastRenderedPageBreak/>
        <w:t>Собеседования</w:t>
      </w:r>
      <w:r w:rsidR="00174B70" w:rsidRPr="00A9775E">
        <w:rPr>
          <w:b w:val="0"/>
        </w:rPr>
        <w:t xml:space="preserve"> с классными руководителями и учителями – предметниками  по вопросам подготовки и информирования выпускников об ос</w:t>
      </w:r>
      <w:r w:rsidR="00A9775E" w:rsidRPr="00A9775E">
        <w:rPr>
          <w:b w:val="0"/>
        </w:rPr>
        <w:t>обенностях проведения ЕГЭ в 201</w:t>
      </w:r>
      <w:r w:rsidR="00995C28">
        <w:rPr>
          <w:b w:val="0"/>
        </w:rPr>
        <w:t>9</w:t>
      </w:r>
      <w:r w:rsidR="00174B70" w:rsidRPr="00A9775E">
        <w:rPr>
          <w:b w:val="0"/>
        </w:rPr>
        <w:t xml:space="preserve"> году;</w:t>
      </w:r>
    </w:p>
    <w:p w:rsidR="00174B70" w:rsidRPr="00A9775E" w:rsidRDefault="00174B70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Работа сайта </w:t>
      </w:r>
      <w:r w:rsidR="00995C28">
        <w:rPr>
          <w:b w:val="0"/>
        </w:rPr>
        <w:t xml:space="preserve">МБОУ СОШ  5 </w:t>
      </w:r>
      <w:r w:rsidR="00995C28" w:rsidRPr="00D55E2A">
        <w:rPr>
          <w:b w:val="0"/>
        </w:rPr>
        <w:t xml:space="preserve"> им.</w:t>
      </w:r>
      <w:r w:rsidR="00995C28">
        <w:rPr>
          <w:b w:val="0"/>
        </w:rPr>
        <w:t xml:space="preserve"> Лейтенанта Мурадяна </w:t>
      </w:r>
      <w:r w:rsidR="00A9775E" w:rsidRPr="00A9775E">
        <w:rPr>
          <w:b w:val="0"/>
        </w:rPr>
        <w:t>о порядке проведения ЕГЭ в 201</w:t>
      </w:r>
      <w:r w:rsidR="00995C28">
        <w:rPr>
          <w:b w:val="0"/>
        </w:rPr>
        <w:t>9</w:t>
      </w:r>
      <w:r w:rsidRPr="00A9775E">
        <w:rPr>
          <w:b w:val="0"/>
        </w:rPr>
        <w:t xml:space="preserve"> году:</w:t>
      </w:r>
    </w:p>
    <w:p w:rsidR="009340D4" w:rsidRPr="002A6293" w:rsidRDefault="009340D4" w:rsidP="009340D4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 xml:space="preserve">- о сроках и местах и порядке подачи заявления на написание итогового сочинения (изложения) и информирования о результатах итогового сочинения </w:t>
      </w:r>
      <w:r w:rsidR="000D5D81" w:rsidRPr="002A6293">
        <w:rPr>
          <w:b w:val="0"/>
        </w:rPr>
        <w:t>(изложения)</w:t>
      </w:r>
      <w:r w:rsidRPr="002A6293">
        <w:rPr>
          <w:b w:val="0"/>
        </w:rPr>
        <w:t>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 и местах подачи заявлений на прохождение ЕГЭ по предметам;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 проведения ЕГЭ;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сроках, местах и порядке подачи и рассмотрения апелляций;</w:t>
      </w:r>
    </w:p>
    <w:p w:rsidR="00174B70" w:rsidRPr="002A6293" w:rsidRDefault="00174B70" w:rsidP="00D6071D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сроках, местах и порядке информирования о результатах государственной итоговой аттестации;</w:t>
      </w:r>
    </w:p>
    <w:p w:rsidR="00174B70" w:rsidRPr="002A6293" w:rsidRDefault="00174B70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Оформление и регулярное обновление информационных стендов  и классных предметных уголков по вопросам подготовки  к  ЕГЭ</w:t>
      </w:r>
      <w:r w:rsidR="000D5D81" w:rsidRPr="002A6293">
        <w:rPr>
          <w:b w:val="0"/>
        </w:rPr>
        <w:t xml:space="preserve"> в 201</w:t>
      </w:r>
      <w:r w:rsidR="00995C28">
        <w:rPr>
          <w:b w:val="0"/>
        </w:rPr>
        <w:t>8</w:t>
      </w:r>
      <w:r w:rsidR="002A6293" w:rsidRPr="002A6293">
        <w:rPr>
          <w:b w:val="0"/>
        </w:rPr>
        <w:t>- 201</w:t>
      </w:r>
      <w:r w:rsidR="00995C28">
        <w:rPr>
          <w:b w:val="0"/>
        </w:rPr>
        <w:t>9</w:t>
      </w:r>
      <w:r w:rsidR="002A6293" w:rsidRPr="002A6293">
        <w:rPr>
          <w:b w:val="0"/>
        </w:rPr>
        <w:t xml:space="preserve"> учебном </w:t>
      </w:r>
      <w:r w:rsidRPr="002A6293">
        <w:rPr>
          <w:b w:val="0"/>
        </w:rPr>
        <w:t xml:space="preserve"> году;</w:t>
      </w:r>
    </w:p>
    <w:p w:rsidR="00174B70" w:rsidRPr="002A6293" w:rsidRDefault="00174B70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Размещение     на     школьном     стенде и</w:t>
      </w:r>
      <w:r w:rsidR="00995C28">
        <w:rPr>
          <w:b w:val="0"/>
        </w:rPr>
        <w:t xml:space="preserve"> </w:t>
      </w:r>
      <w:r w:rsidR="002017E7" w:rsidRPr="002A6293">
        <w:rPr>
          <w:b w:val="0"/>
        </w:rPr>
        <w:t xml:space="preserve">сайте </w:t>
      </w:r>
      <w:r w:rsidR="00995C28">
        <w:rPr>
          <w:b w:val="0"/>
        </w:rPr>
        <w:t xml:space="preserve"> </w:t>
      </w:r>
      <w:r w:rsidRPr="002A6293">
        <w:rPr>
          <w:b w:val="0"/>
        </w:rPr>
        <w:t xml:space="preserve">информации  по  психологической  </w:t>
      </w:r>
      <w:r w:rsidR="002017E7" w:rsidRPr="002A6293">
        <w:rPr>
          <w:b w:val="0"/>
        </w:rPr>
        <w:t>подготовке к ЕГЭ</w:t>
      </w:r>
      <w:r w:rsidRPr="002A6293">
        <w:rPr>
          <w:b w:val="0"/>
        </w:rPr>
        <w:t xml:space="preserve"> обучаю</w:t>
      </w:r>
      <w:r w:rsidR="002017E7" w:rsidRPr="002A6293">
        <w:rPr>
          <w:b w:val="0"/>
        </w:rPr>
        <w:t>щихся 11</w:t>
      </w:r>
      <w:r w:rsidRPr="002A6293">
        <w:rPr>
          <w:b w:val="0"/>
        </w:rPr>
        <w:t>-х классов;</w:t>
      </w:r>
    </w:p>
    <w:p w:rsidR="00174B70" w:rsidRPr="002A6293" w:rsidRDefault="00A1362D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Р</w:t>
      </w:r>
      <w:r w:rsidR="00174B70" w:rsidRPr="002A6293">
        <w:rPr>
          <w:b w:val="0"/>
        </w:rPr>
        <w:t>абота школьной библиотеки с выпускниками и их родителями (законными представителями);</w:t>
      </w:r>
    </w:p>
    <w:p w:rsidR="007E0E74" w:rsidRPr="007E0E74" w:rsidRDefault="00A1362D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7E0E74">
        <w:rPr>
          <w:b w:val="0"/>
        </w:rPr>
        <w:t>Проведение классных часов с выпускниками</w:t>
      </w:r>
      <w:r w:rsidR="007E0E74" w:rsidRPr="007E0E74">
        <w:rPr>
          <w:b w:val="0"/>
        </w:rPr>
        <w:t>: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Общие вопросы подготовки к ГИА – 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Выбор образовательных организаций высшего образования;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Правила поведения во время ГИА-11;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Процедура проведения ГИА-11;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Правила заполнения экзаменационных бланков;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Сроки и продолжительность экзаменов;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 xml:space="preserve">- Апелляции по </w:t>
      </w:r>
      <w:r w:rsidR="004A4E83">
        <w:rPr>
          <w:b w:val="0"/>
        </w:rPr>
        <w:t>процедуре прове</w:t>
      </w:r>
      <w:r w:rsidRPr="007E0E74">
        <w:rPr>
          <w:b w:val="0"/>
        </w:rPr>
        <w:t>дения экзамена и о несогласии с выставленными баллами.</w:t>
      </w:r>
    </w:p>
    <w:p w:rsidR="00A1362D" w:rsidRPr="004A4E83" w:rsidRDefault="007E0E74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4A4E83">
        <w:rPr>
          <w:b w:val="0"/>
        </w:rPr>
        <w:t xml:space="preserve">Проведение  </w:t>
      </w:r>
      <w:r w:rsidR="00A1362D" w:rsidRPr="004A4E83">
        <w:rPr>
          <w:b w:val="0"/>
        </w:rPr>
        <w:t xml:space="preserve">родительских собраний по вопросам </w:t>
      </w:r>
      <w:r w:rsidRPr="004A4E83">
        <w:rPr>
          <w:b w:val="0"/>
        </w:rPr>
        <w:t>подготовки и проведения ЕГЭ-201</w:t>
      </w:r>
      <w:r w:rsidR="00995C28">
        <w:rPr>
          <w:b w:val="0"/>
        </w:rPr>
        <w:t>9</w:t>
      </w:r>
      <w:r w:rsidR="00A1362D" w:rsidRPr="004A4E83">
        <w:rPr>
          <w:b w:val="0"/>
        </w:rPr>
        <w:t>:</w:t>
      </w:r>
    </w:p>
    <w:p w:rsidR="007E0E74" w:rsidRPr="004A4E83" w:rsidRDefault="00A1362D" w:rsidP="007E0E74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 xml:space="preserve">- </w:t>
      </w:r>
      <w:r w:rsidR="007E0E74" w:rsidRPr="004A4E83">
        <w:rPr>
          <w:b w:val="0"/>
        </w:rPr>
        <w:t>Общие вопросы подготовки к ГИА – 11, выбор образовательных организаций высшего образования;</w:t>
      </w:r>
    </w:p>
    <w:p w:rsidR="007E0E74" w:rsidRPr="004A4E83" w:rsidRDefault="007E0E74" w:rsidP="004A4E83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>- Пр</w:t>
      </w:r>
      <w:r w:rsidR="004A4E83" w:rsidRPr="004A4E83">
        <w:rPr>
          <w:b w:val="0"/>
        </w:rPr>
        <w:t xml:space="preserve">авила поведения во время ГИА-11, </w:t>
      </w:r>
      <w:r w:rsidRPr="004A4E83">
        <w:rPr>
          <w:b w:val="0"/>
        </w:rPr>
        <w:t>Процедура проведения ГИА-11</w:t>
      </w:r>
      <w:r w:rsidR="004A4E83" w:rsidRPr="004A4E83">
        <w:rPr>
          <w:b w:val="0"/>
        </w:rPr>
        <w:t>, система общественного наблюдения</w:t>
      </w:r>
      <w:r w:rsidRPr="004A4E83">
        <w:rPr>
          <w:b w:val="0"/>
        </w:rPr>
        <w:t>;</w:t>
      </w:r>
    </w:p>
    <w:p w:rsidR="007E0E74" w:rsidRDefault="007E0E74" w:rsidP="004A4E83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>- Срок</w:t>
      </w:r>
      <w:r w:rsidR="004A4E83" w:rsidRPr="004A4E83">
        <w:rPr>
          <w:b w:val="0"/>
        </w:rPr>
        <w:t xml:space="preserve">и и продолжительность экзаменов, </w:t>
      </w:r>
      <w:r w:rsidRPr="004A4E83">
        <w:rPr>
          <w:b w:val="0"/>
        </w:rPr>
        <w:t xml:space="preserve">Апелляции по  </w:t>
      </w:r>
      <w:r w:rsidR="004A4E83" w:rsidRPr="004A4E83">
        <w:rPr>
          <w:b w:val="0"/>
        </w:rPr>
        <w:t>процедуре прове</w:t>
      </w:r>
      <w:r w:rsidRPr="004A4E83">
        <w:rPr>
          <w:b w:val="0"/>
        </w:rPr>
        <w:t>дения экзамена и о несогласии с выставленными баллами.</w:t>
      </w:r>
    </w:p>
    <w:p w:rsidR="001B2D00" w:rsidRPr="001B2D00" w:rsidRDefault="00711E40" w:rsidP="001B2D00">
      <w:pPr>
        <w:pStyle w:val="a6"/>
        <w:numPr>
          <w:ilvl w:val="0"/>
          <w:numId w:val="29"/>
        </w:numPr>
        <w:spacing w:line="276" w:lineRule="auto"/>
        <w:jc w:val="both"/>
        <w:rPr>
          <w:b w:val="0"/>
        </w:rPr>
      </w:pPr>
      <w:r w:rsidRPr="004A4E83">
        <w:rPr>
          <w:b w:val="0"/>
        </w:rPr>
        <w:t>Проведение инструктажей с выпускниками по вопросам ГИА: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05"/>
      </w:tblGrid>
      <w:tr w:rsidR="00AA1607" w:rsidRPr="00677914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995C28">
            <w:pPr>
              <w:spacing w:line="276" w:lineRule="auto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с основными вопросами проведения итогового сочинения (изложения), тематическими направлениями итогового </w:t>
            </w:r>
            <w:r w:rsidRPr="00AA1607">
              <w:rPr>
                <w:b w:val="0"/>
              </w:rPr>
              <w:lastRenderedPageBreak/>
              <w:t>сочинения в 201</w:t>
            </w:r>
            <w:r w:rsidR="00995C28">
              <w:rPr>
                <w:b w:val="0"/>
              </w:rPr>
              <w:t>8</w:t>
            </w:r>
            <w:r w:rsidRPr="00AA1607">
              <w:rPr>
                <w:b w:val="0"/>
              </w:rPr>
              <w:t xml:space="preserve"> – </w:t>
            </w:r>
            <w:r w:rsidR="00A12ED8">
              <w:rPr>
                <w:b w:val="0"/>
              </w:rPr>
              <w:t>1</w:t>
            </w:r>
            <w:r w:rsidR="00995C28">
              <w:rPr>
                <w:b w:val="0"/>
              </w:rPr>
              <w:t>9</w:t>
            </w:r>
            <w:r w:rsidRPr="00AA1607">
              <w:rPr>
                <w:b w:val="0"/>
              </w:rPr>
              <w:t xml:space="preserve"> учебном году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995C28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сайтами по подготовке к государст</w:t>
            </w:r>
            <w:r w:rsidR="00A12ED8">
              <w:rPr>
                <w:b w:val="0"/>
              </w:rPr>
              <w:t>венной итоговой аттестации 201</w:t>
            </w:r>
            <w:r w:rsidR="00995C28">
              <w:rPr>
                <w:b w:val="0"/>
              </w:rPr>
              <w:t>9</w:t>
            </w:r>
            <w:r w:rsidR="00A12ED8">
              <w:rPr>
                <w:b w:val="0"/>
              </w:rPr>
              <w:t xml:space="preserve"> </w:t>
            </w:r>
            <w:r w:rsidRPr="00AA1607">
              <w:rPr>
                <w:b w:val="0"/>
              </w:rPr>
              <w:t>года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995C28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информацией сайта ФИПИ об открытом банке заданий ЕГЭ, о публикации проектов демоверсий, специфика</w:t>
            </w:r>
            <w:r w:rsidR="00A12ED8">
              <w:rPr>
                <w:b w:val="0"/>
              </w:rPr>
              <w:t>ций и кодификаторов КИМ ЕГЭ 201</w:t>
            </w:r>
            <w:r w:rsidR="00995C28">
              <w:rPr>
                <w:b w:val="0"/>
              </w:rPr>
              <w:t>9</w:t>
            </w:r>
            <w:r w:rsidRPr="00AA1607">
              <w:rPr>
                <w:b w:val="0"/>
              </w:rPr>
              <w:t xml:space="preserve"> года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995C28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инструкцией по заполнению бланков сбора сведений об обучающихся текущего года для регистрации выпускников в региональной базе данных ЕГЭ -201</w:t>
            </w:r>
            <w:r w:rsidR="00995C28">
              <w:rPr>
                <w:b w:val="0"/>
              </w:rPr>
              <w:t>9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информацией о работе телефонов «горячей линии»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бланками регистрации и бланками записи итогового сочинения участников итогового сочинения и правилами их заполнения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критериями оценивания итогового сочинения организациями, реализующими образовательные программы среднего общего образования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Памяткой учащемуся по подготовке к Итоговому сочинению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инструкцией для участников итогового сочинении к комплекту тем итогового сочинения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с организацией проведения итогового сочинения в </w:t>
            </w:r>
            <w:r w:rsidR="00995C28">
              <w:rPr>
                <w:b w:val="0"/>
              </w:rPr>
              <w:t xml:space="preserve">МБОУ СОШ  5 </w:t>
            </w:r>
            <w:r w:rsidR="00995C28" w:rsidRPr="00D55E2A">
              <w:rPr>
                <w:b w:val="0"/>
              </w:rPr>
              <w:t xml:space="preserve"> им.</w:t>
            </w:r>
            <w:r w:rsidR="00995C28">
              <w:rPr>
                <w:b w:val="0"/>
              </w:rPr>
              <w:t xml:space="preserve"> Лейтенанта Мурадяна</w:t>
            </w:r>
            <w:r w:rsidRPr="00AA1607">
              <w:rPr>
                <w:b w:val="0"/>
              </w:rPr>
              <w:t>, с инструкциями для участников итогового сочинения, зачитываемые организатором в аудитории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результатами проверки итогового сочинения</w:t>
            </w:r>
          </w:p>
        </w:tc>
      </w:tr>
      <w:tr w:rsidR="00AA1607" w:rsidRPr="00714C5B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995C28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 сроках подачи заявления на участие в ЕГЭ-201</w:t>
            </w:r>
            <w:r w:rsidR="00995C28">
              <w:rPr>
                <w:b w:val="0"/>
              </w:rPr>
              <w:t>9</w:t>
            </w:r>
            <w:r w:rsidRPr="00AA1607">
              <w:rPr>
                <w:b w:val="0"/>
              </w:rPr>
              <w:t>, выбор предметов ЕГЭ-201</w:t>
            </w:r>
            <w:r w:rsidR="00995C28">
              <w:rPr>
                <w:b w:val="0"/>
              </w:rPr>
              <w:t>9</w:t>
            </w:r>
          </w:p>
        </w:tc>
      </w:tr>
      <w:tr w:rsidR="00AA1607" w:rsidRPr="00714C5B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 цикле передач «О ЕГЭ предметно»</w:t>
            </w:r>
          </w:p>
        </w:tc>
      </w:tr>
      <w:tr w:rsidR="00AA1607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 с  информацией  сайта ФИПИ  о   видеоконсультациях  по предметам по  подготовке к ЕГЭ</w:t>
            </w:r>
          </w:p>
        </w:tc>
      </w:tr>
      <w:tr w:rsidR="00AA1607" w:rsidRPr="00366296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Об особенностях проведения ЕГЭ по иностранному языку. Ознакомление с инструкциями для участника ЕГЭ по иностранным языкам</w:t>
            </w:r>
          </w:p>
        </w:tc>
      </w:tr>
      <w:tr w:rsidR="00AA1607" w:rsidRPr="00473BB8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12ED8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 </w:t>
            </w:r>
            <w:r w:rsidRPr="00AA1607">
              <w:rPr>
                <w:rFonts w:eastAsia="MS Mincho"/>
                <w:b w:val="0"/>
                <w:color w:val="000000"/>
                <w:lang w:eastAsia="ja-JP"/>
              </w:rPr>
              <w:t xml:space="preserve"> выпуске ежегодного инте</w:t>
            </w:r>
            <w:r w:rsidR="00B0327C">
              <w:rPr>
                <w:rFonts w:eastAsia="MS Mincho"/>
                <w:b w:val="0"/>
                <w:color w:val="000000"/>
                <w:lang w:eastAsia="ja-JP"/>
              </w:rPr>
              <w:t xml:space="preserve">рактивного ресурса «Вузы России </w:t>
            </w:r>
            <w:r w:rsidRPr="00AA1607">
              <w:rPr>
                <w:rFonts w:eastAsia="MS Mincho"/>
                <w:b w:val="0"/>
                <w:color w:val="000000"/>
                <w:lang w:eastAsia="ja-JP"/>
              </w:rPr>
              <w:t>навигатор абитуриента - 201</w:t>
            </w:r>
            <w:r w:rsidR="00995C28">
              <w:rPr>
                <w:rFonts w:eastAsia="MS Mincho"/>
                <w:b w:val="0"/>
                <w:color w:val="000000"/>
                <w:lang w:eastAsia="ja-JP"/>
              </w:rPr>
              <w:t>9</w:t>
            </w:r>
            <w:r w:rsidRPr="00AA1607">
              <w:rPr>
                <w:rFonts w:eastAsia="MS Mincho"/>
                <w:b w:val="0"/>
                <w:color w:val="000000"/>
                <w:lang w:eastAsia="ja-JP"/>
              </w:rPr>
              <w:t>»</w:t>
            </w:r>
          </w:p>
        </w:tc>
      </w:tr>
    </w:tbl>
    <w:p w:rsidR="00AA1607" w:rsidRDefault="00AA1607" w:rsidP="00AA1607">
      <w:pPr>
        <w:pStyle w:val="a6"/>
        <w:spacing w:line="276" w:lineRule="auto"/>
        <w:ind w:left="786"/>
        <w:jc w:val="both"/>
        <w:rPr>
          <w:b w:val="0"/>
        </w:rPr>
      </w:pPr>
    </w:p>
    <w:p w:rsidR="00C959D0" w:rsidRPr="00A15EEC" w:rsidRDefault="00D64F30" w:rsidP="00D6071D">
      <w:pPr>
        <w:pStyle w:val="a6"/>
        <w:spacing w:line="276" w:lineRule="auto"/>
        <w:ind w:left="0"/>
        <w:jc w:val="both"/>
        <w:rPr>
          <w:b w:val="0"/>
        </w:rPr>
      </w:pPr>
      <w:r w:rsidRPr="00A15EEC">
        <w:rPr>
          <w:b w:val="0"/>
        </w:rPr>
        <w:t>С</w:t>
      </w:r>
      <w:r w:rsidR="00C959D0" w:rsidRPr="00A15EEC">
        <w:rPr>
          <w:b w:val="0"/>
        </w:rPr>
        <w:t xml:space="preserve"> целью кач</w:t>
      </w:r>
      <w:r w:rsidR="004810A3" w:rsidRPr="00A15EEC">
        <w:rPr>
          <w:b w:val="0"/>
        </w:rPr>
        <w:t>ественного проведения ГИА – 201</w:t>
      </w:r>
      <w:r w:rsidR="00995C28">
        <w:rPr>
          <w:b w:val="0"/>
        </w:rPr>
        <w:t>9</w:t>
      </w:r>
      <w:r w:rsidR="00A12ED8">
        <w:rPr>
          <w:b w:val="0"/>
        </w:rPr>
        <w:t xml:space="preserve"> выпускников 201</w:t>
      </w:r>
      <w:r w:rsidR="00995C28">
        <w:rPr>
          <w:b w:val="0"/>
        </w:rPr>
        <w:t>8</w:t>
      </w:r>
      <w:r w:rsidR="00A15EEC" w:rsidRPr="00A15EEC">
        <w:rPr>
          <w:b w:val="0"/>
        </w:rPr>
        <w:t xml:space="preserve"> – 201</w:t>
      </w:r>
      <w:r w:rsidR="00995C28">
        <w:rPr>
          <w:b w:val="0"/>
        </w:rPr>
        <w:t>9</w:t>
      </w:r>
      <w:r w:rsidR="00C959D0" w:rsidRPr="00A15EEC">
        <w:rPr>
          <w:b w:val="0"/>
        </w:rPr>
        <w:t xml:space="preserve"> учебного года был разработан и утвержден план мероприятий по повышению качества образования в </w:t>
      </w:r>
      <w:r w:rsidR="00995C28">
        <w:rPr>
          <w:b w:val="0"/>
        </w:rPr>
        <w:t xml:space="preserve">МБОУ СОШ  5 </w:t>
      </w:r>
      <w:r w:rsidR="00995C28" w:rsidRPr="00D55E2A">
        <w:rPr>
          <w:b w:val="0"/>
        </w:rPr>
        <w:t xml:space="preserve"> им.</w:t>
      </w:r>
      <w:r w:rsidR="00995C28">
        <w:rPr>
          <w:b w:val="0"/>
        </w:rPr>
        <w:t xml:space="preserve"> Лейтенанта Мурадяна</w:t>
      </w:r>
      <w:r w:rsidR="00C959D0" w:rsidRPr="00A15EEC">
        <w:rPr>
          <w:b w:val="0"/>
        </w:rPr>
        <w:t xml:space="preserve">, в </w:t>
      </w:r>
      <w:r w:rsidR="00C959D0" w:rsidRPr="00A15EEC">
        <w:rPr>
          <w:b w:val="0"/>
        </w:rPr>
        <w:lastRenderedPageBreak/>
        <w:t>соответствии с которым были проведены следующие организационные мероприятия:</w:t>
      </w:r>
    </w:p>
    <w:p w:rsidR="00C959D0" w:rsidRPr="00A15EEC" w:rsidRDefault="00C959D0" w:rsidP="00C959D0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</w:t>
      </w:r>
      <w:r w:rsidR="00A15EEC" w:rsidRPr="00A15EEC">
        <w:rPr>
          <w:b w:val="0"/>
        </w:rPr>
        <w:t>едагогический совет: «Итоги 201</w:t>
      </w:r>
      <w:r w:rsidR="00995C28">
        <w:rPr>
          <w:b w:val="0"/>
        </w:rPr>
        <w:t>7</w:t>
      </w:r>
      <w:r w:rsidR="00A15EEC" w:rsidRPr="00A15EEC">
        <w:rPr>
          <w:b w:val="0"/>
        </w:rPr>
        <w:t>-201</w:t>
      </w:r>
      <w:r w:rsidR="00995C28">
        <w:rPr>
          <w:b w:val="0"/>
        </w:rPr>
        <w:t>8</w:t>
      </w:r>
      <w:r w:rsidRPr="00A15EEC">
        <w:rPr>
          <w:b w:val="0"/>
        </w:rPr>
        <w:t xml:space="preserve"> учеб</w:t>
      </w:r>
      <w:r w:rsidR="00A07F9E" w:rsidRPr="00A15EEC">
        <w:rPr>
          <w:b w:val="0"/>
        </w:rPr>
        <w:t>ного года и за</w:t>
      </w:r>
      <w:r w:rsidR="00A15EEC" w:rsidRPr="00A15EEC">
        <w:rPr>
          <w:b w:val="0"/>
        </w:rPr>
        <w:t>дачи на новый 201</w:t>
      </w:r>
      <w:r w:rsidR="00995C28">
        <w:rPr>
          <w:b w:val="0"/>
        </w:rPr>
        <w:t>8</w:t>
      </w:r>
      <w:r w:rsidR="00A15EEC" w:rsidRPr="00A15EEC">
        <w:rPr>
          <w:b w:val="0"/>
        </w:rPr>
        <w:t xml:space="preserve"> – 201</w:t>
      </w:r>
      <w:r w:rsidR="00995C28">
        <w:rPr>
          <w:b w:val="0"/>
        </w:rPr>
        <w:t>9</w:t>
      </w:r>
      <w:r w:rsidRPr="00A15EEC">
        <w:rPr>
          <w:b w:val="0"/>
        </w:rPr>
        <w:t xml:space="preserve"> учебный год»;</w:t>
      </w:r>
    </w:p>
    <w:p w:rsidR="00722879" w:rsidRPr="00A15EEC" w:rsidRDefault="00C959D0" w:rsidP="00722879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Совещание при директоре: «Разработка плана мероприятий по повышению качества образования в школе»;</w:t>
      </w:r>
    </w:p>
    <w:p w:rsidR="00C959D0" w:rsidRPr="00A15EEC" w:rsidRDefault="00C959D0" w:rsidP="00722879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Производственное совещание: «Организация подготовительной работы по подготовке и проведению государственной итоговой аттестации учащихся 9 и 11 классов»;</w:t>
      </w:r>
    </w:p>
    <w:p w:rsidR="00C959D0" w:rsidRPr="00A15EEC" w:rsidRDefault="00C959D0" w:rsidP="00C959D0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Разработка рекомендаций для учителей-предметников  по вопросам качества образования по отдельно взятым предметам;</w:t>
      </w:r>
    </w:p>
    <w:p w:rsidR="00C959D0" w:rsidRPr="00A15EEC" w:rsidRDefault="00005AAE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Инструктивно-методические совещания </w:t>
      </w:r>
      <w:r w:rsidR="00C959D0" w:rsidRPr="00A15EEC">
        <w:rPr>
          <w:b w:val="0"/>
        </w:rPr>
        <w:t xml:space="preserve">педагогического коллектива по </w:t>
      </w:r>
      <w:r w:rsidR="00A15EEC" w:rsidRPr="00A15EEC">
        <w:rPr>
          <w:b w:val="0"/>
        </w:rPr>
        <w:t>вопросам подготовки к ГИА – 201</w:t>
      </w:r>
      <w:r w:rsidR="00995C28">
        <w:rPr>
          <w:b w:val="0"/>
        </w:rPr>
        <w:t>9</w:t>
      </w:r>
      <w:r w:rsidR="00C959D0"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Проведение и качественный анализ КДР</w:t>
      </w:r>
      <w:r w:rsidR="00995C28">
        <w:rPr>
          <w:b w:val="0"/>
        </w:rPr>
        <w:t>, ВПР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Созд</w:t>
      </w:r>
      <w:r w:rsidR="00A42366" w:rsidRPr="00A15EEC">
        <w:rPr>
          <w:b w:val="0"/>
        </w:rPr>
        <w:t xml:space="preserve">ание базы данных </w:t>
      </w:r>
      <w:r w:rsidRPr="00A15EEC">
        <w:rPr>
          <w:b w:val="0"/>
        </w:rPr>
        <w:t xml:space="preserve"> учащихся</w:t>
      </w:r>
      <w:r w:rsidR="00A42366" w:rsidRPr="00A15EEC">
        <w:rPr>
          <w:b w:val="0"/>
        </w:rPr>
        <w:t>, испытывающих затруднения при изучении предметов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Оформление и заполнение диагностических карт по каждому обучающему, испытывающему затруднения в изучении тем программного материала;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Проведение индивидуальных консультаций</w:t>
      </w:r>
      <w:r w:rsidR="00A42366" w:rsidRPr="00A15EEC">
        <w:rPr>
          <w:b w:val="0"/>
        </w:rPr>
        <w:t xml:space="preserve"> с учащимися, испытывающими затруднения при изучении предметов</w:t>
      </w:r>
      <w:r w:rsidRPr="00A15EEC">
        <w:rPr>
          <w:b w:val="0"/>
        </w:rPr>
        <w:t>;</w:t>
      </w:r>
    </w:p>
    <w:p w:rsidR="00BF41B1" w:rsidRPr="00A15EEC" w:rsidRDefault="00BF41B1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Участие  в проведении  внешней экспертизы знаний обучающихся 11-х классов, испытывающих затруднения при изучении математики;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Посещение учащимися школьных и межшкольных консультаций, организованных в </w:t>
      </w:r>
      <w:r w:rsidR="00B0327C" w:rsidRPr="00A15EEC">
        <w:rPr>
          <w:b w:val="0"/>
        </w:rPr>
        <w:t>помощь</w:t>
      </w:r>
      <w:r w:rsidRPr="00A15EEC">
        <w:rPr>
          <w:b w:val="0"/>
        </w:rPr>
        <w:t xml:space="preserve"> выпускникам образовательных организаций по подготовке к ГИА -</w:t>
      </w:r>
      <w:r w:rsidR="00A15EEC" w:rsidRPr="00A15EEC">
        <w:rPr>
          <w:b w:val="0"/>
        </w:rPr>
        <w:t>201</w:t>
      </w:r>
      <w:r w:rsidR="00995C28">
        <w:rPr>
          <w:b w:val="0"/>
        </w:rPr>
        <w:t>9</w:t>
      </w:r>
      <w:r w:rsidRPr="00A15EEC">
        <w:rPr>
          <w:b w:val="0"/>
        </w:rPr>
        <w:t xml:space="preserve"> по математике, русскому языку</w:t>
      </w:r>
      <w:r w:rsidR="00005AAE" w:rsidRPr="00A15EEC">
        <w:rPr>
          <w:b w:val="0"/>
        </w:rPr>
        <w:t xml:space="preserve">, </w:t>
      </w:r>
      <w:r w:rsidR="002A091C" w:rsidRPr="00A15EEC">
        <w:rPr>
          <w:b w:val="0"/>
        </w:rPr>
        <w:t>литературе, биологии, химии, информатике и ИКТ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Информационное освещение реализации качества образовательных услуг через  школьный  сайт.</w:t>
      </w:r>
    </w:p>
    <w:p w:rsidR="00A15EEC" w:rsidRPr="00A15EEC" w:rsidRDefault="00A15EEC" w:rsidP="00A15EEC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Формирование аналитического </w:t>
      </w:r>
      <w:r>
        <w:rPr>
          <w:b w:val="0"/>
        </w:rPr>
        <w:t>отчета по результатам ГИА – 201</w:t>
      </w:r>
      <w:r w:rsidR="00995C28">
        <w:rPr>
          <w:b w:val="0"/>
        </w:rPr>
        <w:t>9</w:t>
      </w:r>
      <w:r w:rsidRPr="00A15EEC">
        <w:rPr>
          <w:b w:val="0"/>
        </w:rPr>
        <w:t>.</w:t>
      </w:r>
    </w:p>
    <w:p w:rsidR="00C87BCA" w:rsidRDefault="00A15EEC" w:rsidP="00A15EEC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 также,</w:t>
      </w:r>
    </w:p>
    <w:p w:rsidR="00C959D0" w:rsidRPr="001118EF" w:rsidRDefault="00C87BCA" w:rsidP="00C87BCA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A15EE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онтроля</w:t>
      </w:r>
      <w:r w:rsidR="00C959D0" w:rsidRPr="001118EF">
        <w:rPr>
          <w:rFonts w:ascii="Times New Roman" w:eastAsia="Times New Roman" w:hAnsi="Times New Roman" w:cs="Times New Roman"/>
          <w:sz w:val="28"/>
          <w:szCs w:val="28"/>
        </w:rPr>
        <w:t xml:space="preserve"> за работой классных руководителей и учителей-предметников по подготовке к проведению ГИА (проверка классных журналов, предметных уголков по вопросам подготовки к  ГИА,  классных часов);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Посещение уроков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F12CA6" w:rsidRPr="001118EF">
        <w:rPr>
          <w:rFonts w:ascii="Times New Roman" w:eastAsia="Times New Roman" w:hAnsi="Times New Roman" w:cs="Times New Roman"/>
          <w:sz w:val="28"/>
          <w:szCs w:val="28"/>
        </w:rPr>
        <w:t>-предметников</w:t>
      </w:r>
      <w:r w:rsidRPr="001118EF">
        <w:rPr>
          <w:rFonts w:ascii="Times New Roman" w:hAnsi="Times New Roman" w:cs="Times New Roman"/>
          <w:sz w:val="28"/>
          <w:szCs w:val="28"/>
        </w:rPr>
        <w:t>, групповых консультаций, элективных учебных предметов и элективных курсов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в рамках ВШК, с целью  повышения    эффективности работы по подготовке к государственной итоговой аттестации.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организацией работы </w:t>
      </w:r>
      <w:r w:rsidR="00963FDB" w:rsidRPr="00111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="00963FDB" w:rsidRPr="001118EF">
        <w:rPr>
          <w:rFonts w:ascii="Times New Roman" w:hAnsi="Times New Roman" w:cs="Times New Roman"/>
          <w:sz w:val="28"/>
          <w:szCs w:val="28"/>
        </w:rPr>
        <w:t>испытывающими затруднения при изучении предметов,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качества обучения выпускников и по информационно-разъяснительной работе с участниками ГИА;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Рассмотрение вопрос</w:t>
      </w:r>
      <w:r w:rsidR="00EF3238" w:rsidRPr="001118EF">
        <w:rPr>
          <w:rFonts w:ascii="Times New Roman" w:hAnsi="Times New Roman" w:cs="Times New Roman"/>
          <w:sz w:val="28"/>
          <w:szCs w:val="28"/>
        </w:rPr>
        <w:t>а качества подготовки учащихся 11</w:t>
      </w:r>
      <w:r w:rsidRPr="001118EF">
        <w:rPr>
          <w:rFonts w:ascii="Times New Roman" w:hAnsi="Times New Roman" w:cs="Times New Roman"/>
          <w:sz w:val="28"/>
          <w:szCs w:val="28"/>
        </w:rPr>
        <w:t xml:space="preserve"> классов к ГИА на школьном Совете профилактики,  с приглашением </w:t>
      </w:r>
      <w:r w:rsidR="00926449" w:rsidRPr="001118EF">
        <w:rPr>
          <w:rFonts w:ascii="Times New Roman" w:hAnsi="Times New Roman" w:cs="Times New Roman"/>
          <w:sz w:val="28"/>
          <w:szCs w:val="28"/>
        </w:rPr>
        <w:t>учащихся</w:t>
      </w:r>
      <w:r w:rsidR="00EF3238" w:rsidRPr="001118EF">
        <w:rPr>
          <w:rFonts w:ascii="Times New Roman" w:hAnsi="Times New Roman" w:cs="Times New Roman"/>
          <w:sz w:val="28"/>
          <w:szCs w:val="28"/>
        </w:rPr>
        <w:t xml:space="preserve">, испытывающих затруднения при изучении предметов и </w:t>
      </w:r>
      <w:r w:rsidR="00926449" w:rsidRPr="001118EF">
        <w:rPr>
          <w:rFonts w:ascii="Times New Roman" w:hAnsi="Times New Roman" w:cs="Times New Roman"/>
          <w:sz w:val="28"/>
          <w:szCs w:val="28"/>
        </w:rPr>
        <w:t xml:space="preserve"> их родителей</w:t>
      </w:r>
    </w:p>
    <w:p w:rsidR="00DB534F" w:rsidRPr="001118EF" w:rsidRDefault="00926449" w:rsidP="009264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Контроль</w:t>
      </w:r>
      <w:r w:rsidR="000D649C" w:rsidRPr="001118EF">
        <w:rPr>
          <w:rFonts w:ascii="Times New Roman" w:hAnsi="Times New Roman" w:cs="Times New Roman"/>
          <w:sz w:val="28"/>
          <w:szCs w:val="28"/>
        </w:rPr>
        <w:t xml:space="preserve"> за</w:t>
      </w:r>
      <w:r w:rsidRPr="001118EF">
        <w:rPr>
          <w:rFonts w:ascii="Times New Roman" w:hAnsi="Times New Roman" w:cs="Times New Roman"/>
          <w:sz w:val="28"/>
          <w:szCs w:val="28"/>
        </w:rPr>
        <w:t xml:space="preserve"> подготовкой и </w:t>
      </w:r>
      <w:r w:rsidR="000D649C" w:rsidRPr="001118EF">
        <w:rPr>
          <w:rFonts w:ascii="Times New Roman" w:hAnsi="Times New Roman" w:cs="Times New Roman"/>
          <w:sz w:val="28"/>
          <w:szCs w:val="28"/>
        </w:rPr>
        <w:t xml:space="preserve"> проведением итогового сочинения.</w:t>
      </w:r>
    </w:p>
    <w:p w:rsidR="002C4A0F" w:rsidRPr="001118EF" w:rsidRDefault="002C4A0F" w:rsidP="00B7204D">
      <w:pPr>
        <w:pStyle w:val="newsbody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 xml:space="preserve">Ежемесячно заместителем директора по УР </w:t>
      </w:r>
      <w:r w:rsidR="00A12ED8">
        <w:rPr>
          <w:rFonts w:ascii="Times New Roman" w:hAnsi="Times New Roman" w:cs="Times New Roman"/>
          <w:sz w:val="28"/>
          <w:szCs w:val="28"/>
        </w:rPr>
        <w:t>Т.А. Данильченко</w:t>
      </w:r>
      <w:r w:rsidRPr="001118EF">
        <w:rPr>
          <w:rFonts w:ascii="Times New Roman" w:hAnsi="Times New Roman" w:cs="Times New Roman"/>
          <w:sz w:val="28"/>
          <w:szCs w:val="28"/>
        </w:rPr>
        <w:t xml:space="preserve">  посещались совещания для заместителей директоров, курирующих государственную итоговую аттестацию, с целью </w:t>
      </w:r>
      <w:r w:rsidR="001C5CEE" w:rsidRPr="001118EF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Pr="001118EF">
        <w:rPr>
          <w:rFonts w:ascii="Times New Roman" w:hAnsi="Times New Roman" w:cs="Times New Roman"/>
          <w:sz w:val="28"/>
          <w:szCs w:val="28"/>
        </w:rPr>
        <w:t>и ознакомления с федеральными и региональными но</w:t>
      </w:r>
      <w:r w:rsidR="001C5CEE" w:rsidRPr="001118EF">
        <w:rPr>
          <w:rFonts w:ascii="Times New Roman" w:hAnsi="Times New Roman" w:cs="Times New Roman"/>
          <w:sz w:val="28"/>
          <w:szCs w:val="28"/>
        </w:rPr>
        <w:t xml:space="preserve">рмативными документами, а также, получения </w:t>
      </w:r>
      <w:r w:rsidRPr="001118EF">
        <w:rPr>
          <w:rFonts w:ascii="Times New Roman" w:hAnsi="Times New Roman" w:cs="Times New Roman"/>
          <w:sz w:val="28"/>
          <w:szCs w:val="28"/>
        </w:rPr>
        <w:t xml:space="preserve"> методической помощи по организации подготовки к государственной итоговой аттестации, проводимые управлением образования совместно</w:t>
      </w:r>
      <w:r w:rsidR="006F12E8" w:rsidRPr="001118EF">
        <w:rPr>
          <w:rFonts w:ascii="Times New Roman" w:hAnsi="Times New Roman" w:cs="Times New Roman"/>
          <w:sz w:val="28"/>
          <w:szCs w:val="28"/>
        </w:rPr>
        <w:t xml:space="preserve"> с Центром развития образования</w:t>
      </w:r>
      <w:r w:rsidR="00AC2576" w:rsidRPr="001118EF">
        <w:rPr>
          <w:rFonts w:ascii="Times New Roman" w:hAnsi="Times New Roman" w:cs="Times New Roman"/>
          <w:sz w:val="28"/>
          <w:szCs w:val="28"/>
        </w:rPr>
        <w:t>.</w:t>
      </w:r>
    </w:p>
    <w:p w:rsidR="003335FB" w:rsidRDefault="00F4798A" w:rsidP="00B7204D">
      <w:pPr>
        <w:spacing w:line="276" w:lineRule="auto"/>
        <w:jc w:val="both"/>
        <w:rPr>
          <w:b w:val="0"/>
        </w:rPr>
      </w:pPr>
      <w:r w:rsidRPr="001118EF">
        <w:rPr>
          <w:b w:val="0"/>
        </w:rPr>
        <w:t>Для качественной подготовки к ЕГЭ в нашем городе</w:t>
      </w:r>
      <w:r w:rsidR="001118EF" w:rsidRPr="001118EF">
        <w:rPr>
          <w:b w:val="0"/>
        </w:rPr>
        <w:t xml:space="preserve"> проводились</w:t>
      </w:r>
      <w:r w:rsidRPr="001118EF">
        <w:rPr>
          <w:b w:val="0"/>
        </w:rPr>
        <w:t xml:space="preserve"> пробные экзамены для выпускников 11-х классов</w:t>
      </w:r>
      <w:r w:rsidR="00995C28">
        <w:rPr>
          <w:b w:val="0"/>
        </w:rPr>
        <w:t xml:space="preserve"> </w:t>
      </w:r>
      <w:r w:rsidRPr="001118EF">
        <w:rPr>
          <w:b w:val="0"/>
        </w:rPr>
        <w:t xml:space="preserve">по </w:t>
      </w:r>
      <w:r w:rsidR="00995C28">
        <w:rPr>
          <w:b w:val="0"/>
        </w:rPr>
        <w:t>всем предметам</w:t>
      </w:r>
      <w:r w:rsidR="00B53741" w:rsidRPr="001118EF">
        <w:rPr>
          <w:b w:val="0"/>
        </w:rPr>
        <w:t>, в которых наши обучающиеся принимали активное участие</w:t>
      </w:r>
      <w:r w:rsidR="009F27E1" w:rsidRPr="001118EF">
        <w:rPr>
          <w:b w:val="0"/>
        </w:rPr>
        <w:t xml:space="preserve">. </w:t>
      </w:r>
      <w:r w:rsidRPr="001118EF">
        <w:rPr>
          <w:b w:val="0"/>
        </w:rPr>
        <w:t>Результаты пробных э</w:t>
      </w:r>
      <w:r w:rsidR="009F27E1" w:rsidRPr="001118EF">
        <w:rPr>
          <w:b w:val="0"/>
        </w:rPr>
        <w:t xml:space="preserve">кзаменов оглашались на школьных методических объединениях, </w:t>
      </w:r>
      <w:r w:rsidRPr="001118EF">
        <w:rPr>
          <w:b w:val="0"/>
        </w:rPr>
        <w:t>совеща</w:t>
      </w:r>
      <w:r w:rsidR="009F27E1" w:rsidRPr="001118EF">
        <w:rPr>
          <w:b w:val="0"/>
        </w:rPr>
        <w:t>ниях с учителями-предметниками</w:t>
      </w:r>
      <w:r w:rsidR="00B53741" w:rsidRPr="001118EF">
        <w:rPr>
          <w:b w:val="0"/>
        </w:rPr>
        <w:t>.</w:t>
      </w:r>
    </w:p>
    <w:p w:rsidR="008E5042" w:rsidRPr="001118EF" w:rsidRDefault="00995C28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r>
        <w:rPr>
          <w:b w:val="0"/>
        </w:rPr>
        <w:t>О</w:t>
      </w:r>
      <w:r w:rsidR="00B91AE5" w:rsidRPr="001118EF">
        <w:rPr>
          <w:b w:val="0"/>
        </w:rPr>
        <w:t>дним из условий допуска к государственной итог</w:t>
      </w:r>
      <w:r w:rsidR="00E05BB6" w:rsidRPr="001118EF">
        <w:rPr>
          <w:b w:val="0"/>
        </w:rPr>
        <w:t>овой аттестации учащихся 11-х классов явля</w:t>
      </w:r>
      <w:r>
        <w:rPr>
          <w:b w:val="0"/>
        </w:rPr>
        <w:t>ется</w:t>
      </w:r>
      <w:r w:rsidR="00E05BB6" w:rsidRPr="001118EF">
        <w:rPr>
          <w:b w:val="0"/>
        </w:rPr>
        <w:t xml:space="preserve"> наличие «зачета» за итоговое сочинение по те</w:t>
      </w:r>
      <w:r w:rsidR="00576A89" w:rsidRPr="001118EF">
        <w:rPr>
          <w:b w:val="0"/>
        </w:rPr>
        <w:t>мам</w:t>
      </w:r>
      <w:r w:rsidR="00E05BB6" w:rsidRPr="001118EF">
        <w:rPr>
          <w:b w:val="0"/>
        </w:rPr>
        <w:t>, сформированным по часовым поясам Федеральной службой по надз</w:t>
      </w:r>
      <w:r w:rsidR="006370EA" w:rsidRPr="001118EF">
        <w:rPr>
          <w:b w:val="0"/>
        </w:rPr>
        <w:t xml:space="preserve">ору в сфере образования и науки, которое учащиеся </w:t>
      </w:r>
      <w:r w:rsidR="006370EA" w:rsidRPr="006F5147">
        <w:rPr>
          <w:b w:val="0"/>
        </w:rPr>
        <w:t xml:space="preserve">писали </w:t>
      </w:r>
      <w:r>
        <w:rPr>
          <w:b w:val="0"/>
        </w:rPr>
        <w:t>5</w:t>
      </w:r>
      <w:r w:rsidR="003335FB">
        <w:rPr>
          <w:b w:val="0"/>
        </w:rPr>
        <w:t xml:space="preserve"> </w:t>
      </w:r>
      <w:r w:rsidR="00576A89" w:rsidRPr="006F5147">
        <w:rPr>
          <w:b w:val="0"/>
        </w:rPr>
        <w:t>декабря</w:t>
      </w:r>
      <w:r w:rsidR="006F5147" w:rsidRPr="006F5147">
        <w:rPr>
          <w:b w:val="0"/>
        </w:rPr>
        <w:t xml:space="preserve"> 201</w:t>
      </w:r>
      <w:r>
        <w:rPr>
          <w:b w:val="0"/>
        </w:rPr>
        <w:t>8</w:t>
      </w:r>
      <w:r w:rsidR="006370EA" w:rsidRPr="006F5147">
        <w:rPr>
          <w:b w:val="0"/>
        </w:rPr>
        <w:t xml:space="preserve"> года</w:t>
      </w:r>
      <w:r w:rsidR="00576A89" w:rsidRPr="006F5147">
        <w:rPr>
          <w:b w:val="0"/>
        </w:rPr>
        <w:t>.</w:t>
      </w:r>
      <w:r w:rsidR="00576A89" w:rsidRPr="001118EF">
        <w:rPr>
          <w:b w:val="0"/>
        </w:rPr>
        <w:t xml:space="preserve"> Тематика итоговых сочинений была предопределена заранее.</w:t>
      </w:r>
      <w:r>
        <w:rPr>
          <w:b w:val="0"/>
        </w:rPr>
        <w:t xml:space="preserve"> </w:t>
      </w:r>
      <w:r w:rsidR="00576A89" w:rsidRPr="001118EF">
        <w:rPr>
          <w:b w:val="0"/>
        </w:rPr>
        <w:t>Итоговое сочинение выпускники писали в своей школе. Сочинения проверяла</w:t>
      </w:r>
      <w:r>
        <w:rPr>
          <w:b w:val="0"/>
        </w:rPr>
        <w:t xml:space="preserve"> муниципальная </w:t>
      </w:r>
      <w:r w:rsidR="00576A89" w:rsidRPr="001118EF">
        <w:rPr>
          <w:b w:val="0"/>
        </w:rPr>
        <w:t xml:space="preserve"> комиссия, созданная из числа учите</w:t>
      </w:r>
      <w:r w:rsidR="003335FB">
        <w:rPr>
          <w:b w:val="0"/>
        </w:rPr>
        <w:t>лей русского языка и</w:t>
      </w:r>
      <w:r>
        <w:rPr>
          <w:b w:val="0"/>
        </w:rPr>
        <w:t xml:space="preserve"> литературы МО г-к Геленджик.  61 </w:t>
      </w:r>
      <w:r w:rsidR="00594AE9" w:rsidRPr="001118EF">
        <w:rPr>
          <w:b w:val="0"/>
        </w:rPr>
        <w:t>об</w:t>
      </w:r>
      <w:r w:rsidR="00576A89" w:rsidRPr="001118EF">
        <w:rPr>
          <w:b w:val="0"/>
        </w:rPr>
        <w:t>уча</w:t>
      </w:r>
      <w:r w:rsidR="00594AE9" w:rsidRPr="001118EF">
        <w:rPr>
          <w:b w:val="0"/>
        </w:rPr>
        <w:t>ю</w:t>
      </w:r>
      <w:r w:rsidR="00576A89" w:rsidRPr="001118EF">
        <w:rPr>
          <w:b w:val="0"/>
        </w:rPr>
        <w:t>щ</w:t>
      </w:r>
      <w:r>
        <w:rPr>
          <w:b w:val="0"/>
        </w:rPr>
        <w:t>ий</w:t>
      </w:r>
      <w:r w:rsidR="00594AE9" w:rsidRPr="001118EF">
        <w:rPr>
          <w:b w:val="0"/>
        </w:rPr>
        <w:t xml:space="preserve">ся успешно написали </w:t>
      </w:r>
      <w:r w:rsidR="002E7F7E" w:rsidRPr="001118EF">
        <w:rPr>
          <w:b w:val="0"/>
        </w:rPr>
        <w:t xml:space="preserve"> сочинение и</w:t>
      </w:r>
      <w:r w:rsidR="00576A89" w:rsidRPr="001118EF">
        <w:rPr>
          <w:b w:val="0"/>
        </w:rPr>
        <w:t xml:space="preserve"> в результате </w:t>
      </w:r>
      <w:r w:rsidR="00594AE9" w:rsidRPr="001118EF">
        <w:rPr>
          <w:b w:val="0"/>
        </w:rPr>
        <w:t>получили</w:t>
      </w:r>
      <w:r w:rsidR="00576A89" w:rsidRPr="001118EF">
        <w:rPr>
          <w:b w:val="0"/>
        </w:rPr>
        <w:t xml:space="preserve"> «зачет»</w:t>
      </w:r>
      <w:r>
        <w:rPr>
          <w:b w:val="0"/>
        </w:rPr>
        <w:t>, 1  ученица</w:t>
      </w:r>
      <w:r w:rsidR="00547460">
        <w:rPr>
          <w:b w:val="0"/>
        </w:rPr>
        <w:t xml:space="preserve"> 11Б класса </w:t>
      </w:r>
      <w:r w:rsidR="003335FB">
        <w:rPr>
          <w:b w:val="0"/>
        </w:rPr>
        <w:t xml:space="preserve"> получил</w:t>
      </w:r>
      <w:r w:rsidR="00547460">
        <w:rPr>
          <w:b w:val="0"/>
        </w:rPr>
        <w:t>а</w:t>
      </w:r>
      <w:r w:rsidR="003335FB">
        <w:rPr>
          <w:b w:val="0"/>
        </w:rPr>
        <w:t xml:space="preserve"> «незачет» и 0</w:t>
      </w:r>
      <w:r w:rsidR="00547460">
        <w:rPr>
          <w:b w:val="0"/>
        </w:rPr>
        <w:t>6</w:t>
      </w:r>
      <w:r w:rsidR="003335FB">
        <w:rPr>
          <w:b w:val="0"/>
        </w:rPr>
        <w:t>.02.201</w:t>
      </w:r>
      <w:r w:rsidR="00547460">
        <w:rPr>
          <w:b w:val="0"/>
        </w:rPr>
        <w:t>9</w:t>
      </w:r>
      <w:r w:rsidR="003335FB">
        <w:rPr>
          <w:b w:val="0"/>
        </w:rPr>
        <w:t xml:space="preserve"> года успешно прошл</w:t>
      </w:r>
      <w:r w:rsidR="00547460">
        <w:rPr>
          <w:b w:val="0"/>
        </w:rPr>
        <w:t>а данную процедуру повторно.</w:t>
      </w:r>
    </w:p>
    <w:p w:rsidR="00EA4071" w:rsidRDefault="00547460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r>
        <w:rPr>
          <w:b w:val="0"/>
        </w:rPr>
        <w:t xml:space="preserve">    </w:t>
      </w:r>
      <w:r w:rsidR="00594AE9" w:rsidRPr="001118EF">
        <w:rPr>
          <w:b w:val="0"/>
        </w:rPr>
        <w:t>Решением педагогического совета</w:t>
      </w:r>
      <w:r>
        <w:rPr>
          <w:b w:val="0"/>
        </w:rPr>
        <w:t xml:space="preserve"> б</w:t>
      </w:r>
      <w:r w:rsidR="008E5042" w:rsidRPr="001118EF">
        <w:rPr>
          <w:b w:val="0"/>
        </w:rPr>
        <w:t xml:space="preserve">ыли допущены к государственной итоговой аттестации </w:t>
      </w:r>
      <w:r>
        <w:rPr>
          <w:b w:val="0"/>
        </w:rPr>
        <w:t xml:space="preserve">все </w:t>
      </w:r>
      <w:r w:rsidR="00594AE9" w:rsidRPr="001118EF">
        <w:rPr>
          <w:b w:val="0"/>
        </w:rPr>
        <w:t>об</w:t>
      </w:r>
      <w:r w:rsidR="002E7F7E" w:rsidRPr="001118EF">
        <w:rPr>
          <w:b w:val="0"/>
        </w:rPr>
        <w:t>уча</w:t>
      </w:r>
      <w:r w:rsidR="00594AE9" w:rsidRPr="001118EF">
        <w:rPr>
          <w:b w:val="0"/>
        </w:rPr>
        <w:t>ю</w:t>
      </w:r>
      <w:r>
        <w:rPr>
          <w:b w:val="0"/>
        </w:rPr>
        <w:t>щие</w:t>
      </w:r>
      <w:r w:rsidR="002E7F7E" w:rsidRPr="001118EF">
        <w:rPr>
          <w:b w:val="0"/>
        </w:rPr>
        <w:t>ся</w:t>
      </w:r>
      <w:r>
        <w:rPr>
          <w:b w:val="0"/>
        </w:rPr>
        <w:t xml:space="preserve"> 11 классов</w:t>
      </w:r>
      <w:r w:rsidR="00594AE9" w:rsidRPr="001118EF">
        <w:rPr>
          <w:b w:val="0"/>
        </w:rPr>
        <w:t>, не имеющи</w:t>
      </w:r>
      <w:r w:rsidR="00EF56CF">
        <w:rPr>
          <w:b w:val="0"/>
        </w:rPr>
        <w:t>е</w:t>
      </w:r>
      <w:r w:rsidR="00594AE9" w:rsidRPr="001118EF">
        <w:rPr>
          <w:b w:val="0"/>
        </w:rPr>
        <w:t xml:space="preserve"> академической задолженности</w:t>
      </w:r>
      <w:r w:rsidR="008E5042" w:rsidRPr="001118EF">
        <w:rPr>
          <w:b w:val="0"/>
        </w:rPr>
        <w:t>, в том числе за итоговое сочинение, и в полном объеме выполнившие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</w:t>
      </w:r>
      <w:r>
        <w:rPr>
          <w:b w:val="0"/>
        </w:rPr>
        <w:t>довлетворительных.</w:t>
      </w:r>
    </w:p>
    <w:p w:rsidR="00547460" w:rsidRPr="001118EF" w:rsidRDefault="00547460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r>
        <w:rPr>
          <w:b w:val="0"/>
        </w:rPr>
        <w:t xml:space="preserve">  Один ученик 11 Б класса (Токарев В.) в декабре 2019 года был переведен в 10 класс, по причине несдачи академических задолженностей по математике.</w:t>
      </w:r>
    </w:p>
    <w:p w:rsidR="00785A37" w:rsidRPr="00BE0323" w:rsidRDefault="0012567F" w:rsidP="00ED75E6">
      <w:pPr>
        <w:spacing w:line="276" w:lineRule="auto"/>
        <w:jc w:val="both"/>
        <w:rPr>
          <w:b w:val="0"/>
          <w:color w:val="FF0000"/>
        </w:rPr>
      </w:pPr>
      <w:r w:rsidRPr="001118EF">
        <w:rPr>
          <w:b w:val="0"/>
        </w:rPr>
        <w:t xml:space="preserve">Государственная итоговая </w:t>
      </w:r>
      <w:r w:rsidR="00785A37" w:rsidRPr="001118EF">
        <w:rPr>
          <w:b w:val="0"/>
        </w:rPr>
        <w:t>атт</w:t>
      </w:r>
      <w:r w:rsidR="00EF7C6D" w:rsidRPr="001118EF">
        <w:rPr>
          <w:b w:val="0"/>
        </w:rPr>
        <w:t>естация проводилась в форме ЕГЭ</w:t>
      </w:r>
      <w:r w:rsidR="00785A37" w:rsidRPr="001118EF">
        <w:rPr>
          <w:b w:val="0"/>
        </w:rPr>
        <w:t xml:space="preserve"> по следующим общеобразовательным предметам: русский язык, математика</w:t>
      </w:r>
      <w:r w:rsidR="008A0876" w:rsidRPr="001118EF">
        <w:rPr>
          <w:b w:val="0"/>
        </w:rPr>
        <w:t xml:space="preserve"> (базовый и </w:t>
      </w:r>
      <w:r w:rsidR="008A0876" w:rsidRPr="001118EF">
        <w:rPr>
          <w:b w:val="0"/>
        </w:rPr>
        <w:lastRenderedPageBreak/>
        <w:t>профильный уровни)</w:t>
      </w:r>
      <w:r w:rsidR="00785A37" w:rsidRPr="001118EF">
        <w:rPr>
          <w:b w:val="0"/>
        </w:rPr>
        <w:t>, физика, химия, биология, история, обществознание, английский язык,</w:t>
      </w:r>
      <w:r w:rsidR="00EF7C6D" w:rsidRPr="001118EF">
        <w:rPr>
          <w:b w:val="0"/>
        </w:rPr>
        <w:t xml:space="preserve"> информатика и ИКТ, литература.</w:t>
      </w:r>
    </w:p>
    <w:p w:rsidR="00785A37" w:rsidRPr="001118EF" w:rsidRDefault="00DD63D3" w:rsidP="00ED75E6">
      <w:pPr>
        <w:pStyle w:val="a3"/>
        <w:spacing w:before="0" w:beforeAutospacing="0" w:after="0" w:afterAutospacing="0" w:line="276" w:lineRule="auto"/>
        <w:jc w:val="both"/>
        <w:rPr>
          <w:b w:val="0"/>
        </w:rPr>
      </w:pPr>
      <w:r w:rsidRPr="001118EF">
        <w:rPr>
          <w:b w:val="0"/>
        </w:rPr>
        <w:t xml:space="preserve">ЕГЭ </w:t>
      </w:r>
      <w:r w:rsidR="00EF7C6D" w:rsidRPr="001118EF">
        <w:rPr>
          <w:b w:val="0"/>
        </w:rPr>
        <w:t>по русскому язык</w:t>
      </w:r>
      <w:r w:rsidRPr="001118EF">
        <w:rPr>
          <w:b w:val="0"/>
        </w:rPr>
        <w:t>у («порог успешности» – 36 баллов</w:t>
      </w:r>
      <w:r w:rsidR="00785A37" w:rsidRPr="001118EF">
        <w:rPr>
          <w:b w:val="0"/>
        </w:rPr>
        <w:t>)</w:t>
      </w:r>
      <w:r w:rsidR="00547460">
        <w:rPr>
          <w:b w:val="0"/>
        </w:rPr>
        <w:t xml:space="preserve"> </w:t>
      </w:r>
      <w:r w:rsidR="00785A37" w:rsidRPr="001118EF">
        <w:rPr>
          <w:b w:val="0"/>
        </w:rPr>
        <w:t>и мат</w:t>
      </w:r>
      <w:r w:rsidR="009D38F5" w:rsidRPr="001118EF">
        <w:rPr>
          <w:b w:val="0"/>
        </w:rPr>
        <w:t>ематике («порог успешности</w:t>
      </w:r>
      <w:r w:rsidRPr="001118EF">
        <w:rPr>
          <w:b w:val="0"/>
        </w:rPr>
        <w:t xml:space="preserve">» базового уровня – 3 балла </w:t>
      </w:r>
      <w:r w:rsidR="00465A9B" w:rsidRPr="001118EF">
        <w:rPr>
          <w:b w:val="0"/>
        </w:rPr>
        <w:t>и/</w:t>
      </w:r>
      <w:r w:rsidRPr="001118EF">
        <w:rPr>
          <w:b w:val="0"/>
        </w:rPr>
        <w:t>или «порог успешности» профильного уровня – 27 баллов</w:t>
      </w:r>
      <w:r w:rsidR="00785A37" w:rsidRPr="001118EF">
        <w:rPr>
          <w:b w:val="0"/>
        </w:rPr>
        <w:t>) являлись обязательными для сдачи выпускн</w:t>
      </w:r>
      <w:r w:rsidR="009D38F5" w:rsidRPr="001118EF">
        <w:rPr>
          <w:b w:val="0"/>
        </w:rPr>
        <w:t>иками в период государственной итоговой</w:t>
      </w:r>
      <w:r w:rsidR="00785A37" w:rsidRPr="001118EF">
        <w:rPr>
          <w:b w:val="0"/>
        </w:rPr>
        <w:t xml:space="preserve"> аттестации.</w:t>
      </w:r>
    </w:p>
    <w:p w:rsidR="00785A37" w:rsidRPr="00BE0323" w:rsidRDefault="00785A37" w:rsidP="00ED75E6">
      <w:pPr>
        <w:pStyle w:val="a3"/>
        <w:spacing w:before="0" w:beforeAutospacing="0" w:after="0" w:afterAutospacing="0" w:line="276" w:lineRule="auto"/>
        <w:jc w:val="both"/>
        <w:rPr>
          <w:b w:val="0"/>
          <w:color w:val="FF0000"/>
        </w:rPr>
      </w:pPr>
      <w:r w:rsidRPr="001118EF">
        <w:rPr>
          <w:b w:val="0"/>
        </w:rPr>
        <w:t>Экзамены по другим общеобразовательным предметам выпускники сдавали на добровольной основе по своему выбору</w:t>
      </w:r>
      <w:r w:rsidRPr="00BE0323">
        <w:rPr>
          <w:b w:val="0"/>
          <w:color w:val="FF0000"/>
        </w:rPr>
        <w:t>.</w:t>
      </w:r>
    </w:p>
    <w:p w:rsidR="00785A37" w:rsidRPr="001118EF" w:rsidRDefault="009D38F5" w:rsidP="00ED75E6">
      <w:pPr>
        <w:spacing w:line="276" w:lineRule="auto"/>
        <w:jc w:val="both"/>
        <w:rPr>
          <w:b w:val="0"/>
        </w:rPr>
      </w:pPr>
      <w:r w:rsidRPr="001118EF">
        <w:rPr>
          <w:b w:val="0"/>
        </w:rPr>
        <w:t>При проведении государственной итоговой</w:t>
      </w:r>
      <w:r w:rsidR="00785A37" w:rsidRPr="001118EF">
        <w:rPr>
          <w:b w:val="0"/>
        </w:rPr>
        <w:t xml:space="preserve"> аттестаци</w:t>
      </w:r>
      <w:r w:rsidR="00DD63D3" w:rsidRPr="001118EF">
        <w:rPr>
          <w:b w:val="0"/>
        </w:rPr>
        <w:t>и в форме ЕГЭ использовалась 100-</w:t>
      </w:r>
      <w:r w:rsidR="00785A37" w:rsidRPr="001118EF">
        <w:rPr>
          <w:b w:val="0"/>
        </w:rPr>
        <w:t>балльная система оценки.</w:t>
      </w:r>
      <w:r w:rsidR="00FE2406" w:rsidRPr="001118EF">
        <w:rPr>
          <w:b w:val="0"/>
        </w:rPr>
        <w:t xml:space="preserve"> Исключением являлась математика базового уровня – по 5-балльной системе.</w:t>
      </w:r>
    </w:p>
    <w:p w:rsidR="00785A37" w:rsidRPr="001118EF" w:rsidRDefault="009D38F5" w:rsidP="00ED75E6">
      <w:pPr>
        <w:pStyle w:val="a4"/>
        <w:spacing w:line="276" w:lineRule="auto"/>
        <w:ind w:firstLine="0"/>
        <w:rPr>
          <w:b w:val="0"/>
        </w:rPr>
      </w:pPr>
      <w:r w:rsidRPr="001118EF">
        <w:rPr>
          <w:b w:val="0"/>
        </w:rPr>
        <w:t xml:space="preserve">     Результаты государственной итоговой</w:t>
      </w:r>
      <w:r w:rsidR="00785A37" w:rsidRPr="001118EF">
        <w:rPr>
          <w:b w:val="0"/>
        </w:rPr>
        <w:t xml:space="preserve"> аттестации признавались удовлетворительными в случае, если выпускник при сдаче обязательных экзаменов по русскому языку и математике набрал количество баллов не ниже минимального количества баллов, установленного Рособрнадзором.</w:t>
      </w:r>
    </w:p>
    <w:p w:rsidR="006A43C7" w:rsidRPr="001118EF" w:rsidRDefault="00785A37" w:rsidP="00ED75E6">
      <w:pPr>
        <w:spacing w:line="276" w:lineRule="auto"/>
        <w:jc w:val="both"/>
        <w:rPr>
          <w:b w:val="0"/>
        </w:rPr>
      </w:pPr>
      <w:r w:rsidRPr="001118EF">
        <w:rPr>
          <w:b w:val="0"/>
        </w:rPr>
        <w:t>Удовлетворитель</w:t>
      </w:r>
      <w:r w:rsidR="009D38F5" w:rsidRPr="001118EF">
        <w:rPr>
          <w:b w:val="0"/>
        </w:rPr>
        <w:t>ные результаты государственной итоговой</w:t>
      </w:r>
      <w:r w:rsidRPr="001118EF">
        <w:rPr>
          <w:b w:val="0"/>
        </w:rPr>
        <w:t xml:space="preserve"> аттестации </w:t>
      </w:r>
      <w:r w:rsidR="009D38F5" w:rsidRPr="001118EF">
        <w:rPr>
          <w:b w:val="0"/>
        </w:rPr>
        <w:t xml:space="preserve">по обязательным предметам </w:t>
      </w:r>
      <w:r w:rsidRPr="001118EF">
        <w:rPr>
          <w:b w:val="0"/>
        </w:rPr>
        <w:t>являлись условием выдачи выпускникам документа госу</w:t>
      </w:r>
      <w:r w:rsidR="009D38F5" w:rsidRPr="001118EF">
        <w:rPr>
          <w:b w:val="0"/>
        </w:rPr>
        <w:t xml:space="preserve">дарственного образца о среднем </w:t>
      </w:r>
      <w:r w:rsidRPr="001118EF">
        <w:rPr>
          <w:b w:val="0"/>
        </w:rPr>
        <w:t>общем образовании (аттестата). При этом, результаты ЕГЭ по предметам</w:t>
      </w:r>
      <w:r w:rsidR="00BE0323" w:rsidRPr="001118EF">
        <w:rPr>
          <w:b w:val="0"/>
        </w:rPr>
        <w:t xml:space="preserve"> по выбору не учитывались.</w:t>
      </w:r>
    </w:p>
    <w:p w:rsidR="00547460" w:rsidRPr="00547460" w:rsidRDefault="006F69AD" w:rsidP="00547460">
      <w:pPr>
        <w:pStyle w:val="1"/>
        <w:jc w:val="center"/>
        <w:rPr>
          <w:b/>
          <w:bCs/>
          <w:sz w:val="28"/>
          <w:szCs w:val="28"/>
          <w:effect w:val="none"/>
        </w:rPr>
      </w:pPr>
      <w:r w:rsidRPr="00547460">
        <w:rPr>
          <w:rFonts w:eastAsiaTheme="minorEastAsia"/>
          <w:b/>
        </w:rPr>
        <w:t xml:space="preserve">  </w:t>
      </w:r>
      <w:r w:rsidR="00547460" w:rsidRPr="00547460">
        <w:rPr>
          <w:b/>
          <w:bCs/>
          <w:sz w:val="28"/>
          <w:szCs w:val="28"/>
          <w:effect w:val="none"/>
        </w:rPr>
        <w:t>Результаты итоговой аттестации учащихся 11-х классов в 2019 году.</w:t>
      </w:r>
    </w:p>
    <w:p w:rsidR="00547460" w:rsidRPr="00547460" w:rsidRDefault="00547460" w:rsidP="00547460">
      <w:pPr>
        <w:pStyle w:val="1"/>
        <w:jc w:val="center"/>
        <w:rPr>
          <w:b/>
          <w:bCs/>
          <w:sz w:val="28"/>
          <w:szCs w:val="28"/>
          <w:effect w:val="none"/>
        </w:rPr>
      </w:pPr>
      <w:r w:rsidRPr="00547460">
        <w:rPr>
          <w:b/>
          <w:bCs/>
          <w:sz w:val="28"/>
          <w:szCs w:val="28"/>
          <w:effect w:val="none"/>
        </w:rPr>
        <w:t>1.Обязательные предметы.</w:t>
      </w:r>
    </w:p>
    <w:p w:rsidR="00547460" w:rsidRPr="00547460" w:rsidRDefault="00547460" w:rsidP="00547460">
      <w:pPr>
        <w:pStyle w:val="1"/>
        <w:jc w:val="center"/>
        <w:rPr>
          <w:b/>
          <w:bCs/>
          <w:sz w:val="28"/>
          <w:szCs w:val="28"/>
          <w:effect w:val="none"/>
        </w:rPr>
      </w:pPr>
      <w:r w:rsidRPr="00547460">
        <w:rPr>
          <w:b/>
          <w:bCs/>
          <w:sz w:val="28"/>
          <w:szCs w:val="28"/>
          <w:effect w:val="none"/>
        </w:rPr>
        <w:t>Русский язык</w:t>
      </w:r>
    </w:p>
    <w:tbl>
      <w:tblPr>
        <w:tblW w:w="93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209"/>
        <w:gridCol w:w="1566"/>
        <w:gridCol w:w="1233"/>
        <w:gridCol w:w="1434"/>
        <w:gridCol w:w="1744"/>
      </w:tblGrid>
      <w:tr w:rsidR="00547460" w:rsidRPr="00720FE0" w:rsidTr="001B1CF9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Ф. И. О. учителя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Сдавали экзамен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«2»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% успев-ти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Средний балл</w:t>
            </w:r>
          </w:p>
        </w:tc>
      </w:tr>
      <w:tr w:rsidR="00547460" w:rsidRPr="00720FE0" w:rsidTr="001B1CF9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11 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Спирина Н.Г.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78,0</w:t>
            </w:r>
          </w:p>
        </w:tc>
      </w:tr>
      <w:tr w:rsidR="00547460" w:rsidRPr="00720FE0" w:rsidTr="001B1CF9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11 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Агаркова О.Н.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73,3</w:t>
            </w:r>
          </w:p>
        </w:tc>
      </w:tr>
      <w:tr w:rsidR="00547460" w:rsidRPr="00720FE0" w:rsidTr="001B1CF9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 w:rsidRPr="00AB316C">
              <w:rPr>
                <w:b/>
                <w:bCs/>
                <w:sz w:val="28"/>
                <w:szCs w:val="28"/>
                <w:effect w:val="none"/>
              </w:rPr>
              <w:t>76,04</w:t>
            </w:r>
          </w:p>
        </w:tc>
      </w:tr>
      <w:tr w:rsidR="00547460" w:rsidRPr="00720FE0" w:rsidTr="001B1CF9">
        <w:trPr>
          <w:cantSplit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городе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69,9</w:t>
            </w:r>
          </w:p>
        </w:tc>
      </w:tr>
      <w:tr w:rsidR="00547460" w:rsidRPr="00720FE0" w:rsidTr="001B1CF9">
        <w:trPr>
          <w:cantSplit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Краснодарском крае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73,5</w:t>
            </w:r>
          </w:p>
        </w:tc>
      </w:tr>
      <w:tr w:rsidR="00547460" w:rsidRPr="00720FE0" w:rsidTr="001B1CF9">
        <w:trPr>
          <w:cantSplit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России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69,5</w:t>
            </w:r>
          </w:p>
        </w:tc>
      </w:tr>
    </w:tbl>
    <w:p w:rsidR="00547460" w:rsidRPr="00720FE0" w:rsidRDefault="00547460" w:rsidP="00547460">
      <w:pPr>
        <w:rPr>
          <w:color w:val="00B050"/>
          <w:sz w:val="20"/>
          <w:szCs w:val="20"/>
        </w:rPr>
      </w:pPr>
    </w:p>
    <w:p w:rsidR="00547460" w:rsidRPr="00AB316C" w:rsidRDefault="00547460" w:rsidP="00547460">
      <w:pPr>
        <w:jc w:val="center"/>
        <w:rPr>
          <w:b w:val="0"/>
        </w:rPr>
      </w:pPr>
      <w:r w:rsidRPr="00AB316C">
        <w:rPr>
          <w:b w:val="0"/>
        </w:rPr>
        <w:t>Математика (профильная)</w:t>
      </w:r>
    </w:p>
    <w:tbl>
      <w:tblPr>
        <w:tblW w:w="92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88"/>
        <w:gridCol w:w="1380"/>
        <w:gridCol w:w="1237"/>
        <w:gridCol w:w="1423"/>
        <w:gridCol w:w="1780"/>
      </w:tblGrid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класс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Ф. И. О. учителя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Сдавали экзамен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«2»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% успев-ти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Средний балл</w:t>
            </w:r>
          </w:p>
        </w:tc>
      </w:tr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11 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Дудкова С.Б.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70,6</w:t>
            </w:r>
          </w:p>
        </w:tc>
      </w:tr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11 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Пушкарская Л.В.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65,2</w:t>
            </w:r>
          </w:p>
        </w:tc>
      </w:tr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 xml:space="preserve">Итого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 w:rsidRPr="00AB316C">
              <w:rPr>
                <w:b/>
                <w:bCs/>
                <w:sz w:val="28"/>
                <w:szCs w:val="28"/>
                <w:effect w:val="none"/>
              </w:rPr>
              <w:t>66,5</w:t>
            </w:r>
          </w:p>
        </w:tc>
      </w:tr>
      <w:tr w:rsidR="00547460" w:rsidRPr="00AB316C" w:rsidTr="001B1CF9">
        <w:trPr>
          <w:cantSplit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городе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57,0</w:t>
            </w:r>
          </w:p>
        </w:tc>
      </w:tr>
      <w:tr w:rsidR="00547460" w:rsidRPr="00AB316C" w:rsidTr="001B1CF9">
        <w:trPr>
          <w:cantSplit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Краснодарском крае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58,6</w:t>
            </w:r>
          </w:p>
        </w:tc>
      </w:tr>
      <w:tr w:rsidR="00547460" w:rsidRPr="00AB316C" w:rsidTr="001B1CF9">
        <w:trPr>
          <w:cantSplit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России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56,5</w:t>
            </w:r>
          </w:p>
        </w:tc>
      </w:tr>
    </w:tbl>
    <w:p w:rsidR="00547460" w:rsidRPr="00720FE0" w:rsidRDefault="00547460" w:rsidP="00547460">
      <w:pPr>
        <w:jc w:val="center"/>
        <w:rPr>
          <w:b w:val="0"/>
          <w:color w:val="00B050"/>
          <w:sz w:val="20"/>
          <w:szCs w:val="20"/>
        </w:rPr>
      </w:pPr>
    </w:p>
    <w:p w:rsidR="00AB316C" w:rsidRDefault="00AB316C" w:rsidP="00547460">
      <w:pPr>
        <w:jc w:val="center"/>
        <w:rPr>
          <w:b w:val="0"/>
          <w:color w:val="00B050"/>
        </w:rPr>
      </w:pPr>
    </w:p>
    <w:p w:rsidR="00AB316C" w:rsidRDefault="00AB316C" w:rsidP="00547460">
      <w:pPr>
        <w:jc w:val="center"/>
        <w:rPr>
          <w:b w:val="0"/>
          <w:color w:val="00B050"/>
        </w:rPr>
      </w:pPr>
    </w:p>
    <w:p w:rsidR="00547460" w:rsidRPr="00AB316C" w:rsidRDefault="00547460" w:rsidP="00547460">
      <w:pPr>
        <w:jc w:val="center"/>
        <w:rPr>
          <w:b w:val="0"/>
        </w:rPr>
      </w:pPr>
      <w:r w:rsidRPr="00AB316C">
        <w:rPr>
          <w:b w:val="0"/>
        </w:rPr>
        <w:lastRenderedPageBreak/>
        <w:t>Математика (базовая)</w:t>
      </w:r>
    </w:p>
    <w:tbl>
      <w:tblPr>
        <w:tblW w:w="92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88"/>
        <w:gridCol w:w="1380"/>
        <w:gridCol w:w="1237"/>
        <w:gridCol w:w="1423"/>
        <w:gridCol w:w="1780"/>
      </w:tblGrid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класс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Ф. И. О. учителя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Сдавали экзамен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«2»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% успев-ти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Средний балл</w:t>
            </w:r>
          </w:p>
        </w:tc>
      </w:tr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11 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Сухорукова Т.Г.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4,4</w:t>
            </w:r>
          </w:p>
        </w:tc>
      </w:tr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11 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Пушкарская Л.В.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4,3</w:t>
            </w:r>
          </w:p>
        </w:tc>
      </w:tr>
      <w:tr w:rsidR="00547460" w:rsidRPr="00AB316C" w:rsidTr="001B1CF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 xml:space="preserve">Итого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547460" w:rsidP="001B1CF9">
            <w:pPr>
              <w:pStyle w:val="1"/>
              <w:rPr>
                <w:sz w:val="28"/>
                <w:szCs w:val="28"/>
                <w:effect w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AB316C"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4,35</w:t>
            </w:r>
          </w:p>
        </w:tc>
      </w:tr>
      <w:tr w:rsidR="00547460" w:rsidRPr="00AB316C" w:rsidTr="001B1CF9">
        <w:trPr>
          <w:cantSplit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городе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4,0</w:t>
            </w:r>
          </w:p>
        </w:tc>
      </w:tr>
      <w:tr w:rsidR="00547460" w:rsidRPr="00AB316C" w:rsidTr="001B1CF9">
        <w:trPr>
          <w:cantSplit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Краснодарском крае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4,2</w:t>
            </w:r>
          </w:p>
        </w:tc>
      </w:tr>
      <w:tr w:rsidR="00547460" w:rsidRPr="00AB316C" w:rsidTr="001B1CF9">
        <w:trPr>
          <w:cantSplit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AB316C" w:rsidRDefault="00547460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Средний балл в России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0" w:rsidRPr="00AB316C" w:rsidRDefault="00AB316C" w:rsidP="001B1CF9">
            <w:pPr>
              <w:pStyle w:val="1"/>
              <w:jc w:val="center"/>
              <w:rPr>
                <w:bCs/>
                <w:sz w:val="28"/>
                <w:szCs w:val="28"/>
                <w:effect w:val="none"/>
              </w:rPr>
            </w:pPr>
            <w:r w:rsidRPr="00AB316C">
              <w:rPr>
                <w:bCs/>
                <w:sz w:val="28"/>
                <w:szCs w:val="28"/>
                <w:effect w:val="none"/>
              </w:rPr>
              <w:t>4,1</w:t>
            </w:r>
          </w:p>
        </w:tc>
      </w:tr>
    </w:tbl>
    <w:p w:rsidR="00547460" w:rsidRPr="00720FE0" w:rsidRDefault="00547460" w:rsidP="00547460">
      <w:pPr>
        <w:pStyle w:val="1"/>
        <w:ind w:left="240" w:firstLine="600"/>
        <w:jc w:val="both"/>
        <w:rPr>
          <w:color w:val="00B050"/>
          <w:sz w:val="28"/>
          <w:szCs w:val="28"/>
          <w:effect w:val="none"/>
        </w:rPr>
      </w:pPr>
    </w:p>
    <w:p w:rsidR="00547460" w:rsidRPr="00AB316C" w:rsidRDefault="00547460" w:rsidP="00547460">
      <w:pPr>
        <w:pStyle w:val="1"/>
        <w:ind w:left="240" w:firstLine="600"/>
        <w:jc w:val="both"/>
        <w:rPr>
          <w:sz w:val="28"/>
          <w:szCs w:val="28"/>
          <w:effect w:val="none"/>
        </w:rPr>
      </w:pPr>
      <w:r w:rsidRPr="00AB316C">
        <w:rPr>
          <w:sz w:val="28"/>
          <w:szCs w:val="28"/>
          <w:effect w:val="none"/>
        </w:rPr>
        <w:t>В сравнении с 2018 годом средний балл по школе, полученный учащимися на экзамене в 2019 году  по русскому языку,  ниже  на 8,3 балла, по математике  -   ниже  на  1,8 балла.</w:t>
      </w:r>
    </w:p>
    <w:p w:rsidR="00547460" w:rsidRPr="00AB316C" w:rsidRDefault="00547460" w:rsidP="00547460">
      <w:pPr>
        <w:pStyle w:val="1"/>
        <w:rPr>
          <w:b/>
          <w:bCs/>
          <w:sz w:val="28"/>
          <w:szCs w:val="28"/>
          <w:effect w:val="none"/>
        </w:rPr>
      </w:pPr>
      <w:r w:rsidRPr="00AB316C">
        <w:rPr>
          <w:b/>
          <w:bCs/>
          <w:sz w:val="28"/>
          <w:szCs w:val="28"/>
          <w:effect w:val="none"/>
        </w:rPr>
        <w:t xml:space="preserve">                                                                                                         </w:t>
      </w:r>
    </w:p>
    <w:p w:rsidR="00547460" w:rsidRPr="0020479E" w:rsidRDefault="00547460" w:rsidP="00547460">
      <w:pPr>
        <w:pStyle w:val="1"/>
        <w:rPr>
          <w:bCs/>
          <w:sz w:val="28"/>
          <w:szCs w:val="28"/>
          <w:effect w:val="none"/>
        </w:rPr>
      </w:pPr>
      <w:r w:rsidRPr="0020479E">
        <w:rPr>
          <w:bCs/>
          <w:sz w:val="28"/>
          <w:szCs w:val="28"/>
          <w:effect w:val="none"/>
        </w:rPr>
        <w:t xml:space="preserve"> 2. Экзамены по выбору.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850"/>
        <w:gridCol w:w="709"/>
        <w:gridCol w:w="850"/>
        <w:gridCol w:w="851"/>
        <w:gridCol w:w="1417"/>
        <w:gridCol w:w="1134"/>
        <w:gridCol w:w="1276"/>
      </w:tblGrid>
      <w:tr w:rsidR="0020479E" w:rsidRPr="0020479E" w:rsidTr="0020479E">
        <w:trPr>
          <w:cantSplit/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Ф.И.О.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Сда-вали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% успев-ти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Средний балл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Средний балл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Средний балл в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20479E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 xml:space="preserve">Средний балл в </w:t>
            </w:r>
            <w:r>
              <w:rPr>
                <w:sz w:val="22"/>
                <w:szCs w:val="22"/>
                <w:effect w:val="none"/>
              </w:rPr>
              <w:t>стране</w:t>
            </w:r>
          </w:p>
        </w:tc>
      </w:tr>
      <w:tr w:rsidR="0020479E" w:rsidRPr="0020479E" w:rsidTr="0020479E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Терещук 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sz w:val="22"/>
                <w:szCs w:val="22"/>
                <w:effect w:val="none"/>
              </w:rPr>
            </w:pPr>
            <w:r w:rsidRPr="0020479E">
              <w:rPr>
                <w:sz w:val="22"/>
                <w:szCs w:val="22"/>
                <w:effect w:val="none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52,2</w:t>
            </w:r>
          </w:p>
        </w:tc>
      </w:tr>
      <w:tr w:rsidR="0020479E" w:rsidRPr="0020479E" w:rsidTr="00CD7E4A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Чернышева ВГ</w:t>
            </w:r>
          </w:p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Знаткова 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682C21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682C21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55,3</w:t>
            </w:r>
          </w:p>
        </w:tc>
      </w:tr>
      <w:tr w:rsidR="0020479E" w:rsidRPr="0020479E" w:rsidTr="0020479E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Юрченко ЕБ</w:t>
            </w:r>
          </w:p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Курочкина ЕА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54,4</w:t>
            </w:r>
          </w:p>
        </w:tc>
      </w:tr>
      <w:tr w:rsidR="0020479E" w:rsidRPr="0020479E" w:rsidTr="0020479E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Инфор</w:t>
            </w:r>
            <w:r w:rsidRPr="0020479E">
              <w:rPr>
                <w:b w:val="0"/>
                <w:bCs/>
                <w:sz w:val="22"/>
                <w:szCs w:val="22"/>
              </w:rPr>
              <w:t xml:space="preserve">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Антоненко ЯВ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62,4</w:t>
            </w:r>
          </w:p>
        </w:tc>
      </w:tr>
      <w:tr w:rsidR="0020479E" w:rsidRPr="0020479E" w:rsidTr="0020479E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Общест-вознание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Чернышева ВГ</w:t>
            </w:r>
          </w:p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Знаткова 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54,9</w:t>
            </w:r>
          </w:p>
        </w:tc>
      </w:tr>
      <w:tr w:rsidR="0020479E" w:rsidRPr="0020479E" w:rsidTr="0020479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Пугач АН</w:t>
            </w:r>
          </w:p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Сухенко НБ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73,8</w:t>
            </w:r>
          </w:p>
        </w:tc>
      </w:tr>
      <w:tr w:rsidR="0020479E" w:rsidRPr="0020479E" w:rsidTr="0020479E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Спирина НГ</w:t>
            </w:r>
          </w:p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Агаркова 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pStyle w:val="1"/>
              <w:jc w:val="center"/>
              <w:rPr>
                <w:bCs/>
                <w:sz w:val="22"/>
                <w:szCs w:val="22"/>
                <w:effect w:val="none"/>
              </w:rPr>
            </w:pPr>
            <w:r w:rsidRPr="0020479E">
              <w:rPr>
                <w:bCs/>
                <w:sz w:val="22"/>
                <w:szCs w:val="22"/>
                <w:effect w:val="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63,4</w:t>
            </w:r>
          </w:p>
        </w:tc>
      </w:tr>
      <w:tr w:rsidR="0020479E" w:rsidRPr="0020479E" w:rsidTr="0020479E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Швецова 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56,7</w:t>
            </w:r>
          </w:p>
        </w:tc>
      </w:tr>
      <w:tr w:rsidR="0020479E" w:rsidRPr="0020479E" w:rsidTr="0020479E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Жураховская 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sz w:val="22"/>
                <w:szCs w:val="22"/>
              </w:rPr>
            </w:pPr>
            <w:r w:rsidRPr="0020479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0479E">
              <w:rPr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E" w:rsidRPr="0020479E" w:rsidRDefault="0020479E" w:rsidP="001B1C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57,2</w:t>
            </w:r>
          </w:p>
        </w:tc>
      </w:tr>
    </w:tbl>
    <w:p w:rsidR="00547460" w:rsidRDefault="00547460" w:rsidP="0020479E">
      <w:pPr>
        <w:jc w:val="both"/>
        <w:rPr>
          <w:b w:val="0"/>
          <w:bCs/>
          <w:color w:val="00B050"/>
          <w:u w:val="single"/>
        </w:rPr>
      </w:pPr>
    </w:p>
    <w:p w:rsidR="0020479E" w:rsidRPr="0020479E" w:rsidRDefault="0020479E" w:rsidP="0020479E">
      <w:pPr>
        <w:jc w:val="both"/>
        <w:rPr>
          <w:b w:val="0"/>
          <w:bCs/>
        </w:rPr>
      </w:pPr>
      <w:r w:rsidRPr="0020479E">
        <w:rPr>
          <w:b w:val="0"/>
          <w:bCs/>
        </w:rPr>
        <w:t>Апелляций о несогласии с выставленными баллами в 2019 году не поступало.</w:t>
      </w:r>
    </w:p>
    <w:p w:rsidR="0020479E" w:rsidRDefault="00547460" w:rsidP="00547460">
      <w:pPr>
        <w:jc w:val="both"/>
        <w:rPr>
          <w:b w:val="0"/>
          <w:bCs/>
        </w:rPr>
      </w:pPr>
      <w:r w:rsidRPr="0020479E">
        <w:rPr>
          <w:b w:val="0"/>
          <w:bCs/>
        </w:rPr>
        <w:t xml:space="preserve">          </w:t>
      </w:r>
    </w:p>
    <w:p w:rsidR="0020479E" w:rsidRDefault="00547460" w:rsidP="00547460">
      <w:pPr>
        <w:jc w:val="both"/>
        <w:rPr>
          <w:b w:val="0"/>
        </w:rPr>
      </w:pPr>
      <w:r w:rsidRPr="0020479E">
        <w:rPr>
          <w:b w:val="0"/>
          <w:bCs/>
        </w:rPr>
        <w:t xml:space="preserve">  </w:t>
      </w:r>
      <w:r w:rsidRPr="0020479E">
        <w:rPr>
          <w:b w:val="0"/>
        </w:rPr>
        <w:t xml:space="preserve">Средний балл всех выпускников школы по всем предметам составил 61,9  (в 2018 году он составил  - 67,5; в 2019 году  на 5,6  ниже предыдущего года) и значительно выше, чем у остальных школ города. </w:t>
      </w:r>
    </w:p>
    <w:p w:rsidR="00547460" w:rsidRPr="0020479E" w:rsidRDefault="0020479E" w:rsidP="00547460">
      <w:pPr>
        <w:jc w:val="both"/>
        <w:rPr>
          <w:b w:val="0"/>
          <w:i/>
        </w:rPr>
      </w:pPr>
      <w:r>
        <w:rPr>
          <w:b w:val="0"/>
        </w:rPr>
        <w:t xml:space="preserve">   </w:t>
      </w:r>
      <w:r w:rsidR="00547460" w:rsidRPr="0020479E">
        <w:rPr>
          <w:b w:val="0"/>
        </w:rPr>
        <w:t xml:space="preserve"> </w:t>
      </w:r>
      <w:r w:rsidR="00547460" w:rsidRPr="0020479E">
        <w:rPr>
          <w:b w:val="0"/>
          <w:i/>
        </w:rPr>
        <w:t>Школа вошла в число лучших образовательных учреждений города по одиннадцати и сдаваемым предметам из одиннадцати, при этом по предметам, сдаваемым всеми или большинством выпускников, – математике (и базовый, и профильный уровни), русскому языку, обществознанию – показала лучшие результаты в городе.</w:t>
      </w:r>
    </w:p>
    <w:p w:rsidR="00547460" w:rsidRDefault="00547460" w:rsidP="00547460">
      <w:pPr>
        <w:shd w:val="clear" w:color="auto" w:fill="FFFFFF"/>
        <w:rPr>
          <w:b w:val="0"/>
          <w:color w:val="00B050"/>
          <w:u w:val="single"/>
        </w:rPr>
      </w:pPr>
    </w:p>
    <w:p w:rsidR="0020479E" w:rsidRDefault="0020479E" w:rsidP="00547460">
      <w:pPr>
        <w:shd w:val="clear" w:color="auto" w:fill="FFFFFF"/>
        <w:rPr>
          <w:b w:val="0"/>
          <w:color w:val="00B050"/>
          <w:u w:val="single"/>
        </w:rPr>
      </w:pPr>
    </w:p>
    <w:p w:rsidR="0020479E" w:rsidRDefault="0020479E" w:rsidP="00547460">
      <w:pPr>
        <w:shd w:val="clear" w:color="auto" w:fill="FFFFFF"/>
        <w:rPr>
          <w:b w:val="0"/>
          <w:color w:val="00B050"/>
          <w:u w:val="single"/>
        </w:rPr>
      </w:pPr>
    </w:p>
    <w:p w:rsidR="0020479E" w:rsidRPr="00720FE0" w:rsidRDefault="0020479E" w:rsidP="00547460">
      <w:pPr>
        <w:shd w:val="clear" w:color="auto" w:fill="FFFFFF"/>
        <w:rPr>
          <w:b w:val="0"/>
          <w:color w:val="00B050"/>
          <w:u w:val="single"/>
        </w:rPr>
      </w:pPr>
    </w:p>
    <w:p w:rsidR="0020479E" w:rsidRDefault="00547460" w:rsidP="00547460">
      <w:pPr>
        <w:tabs>
          <w:tab w:val="left" w:pos="900"/>
          <w:tab w:val="left" w:pos="1260"/>
        </w:tabs>
        <w:ind w:right="-5"/>
        <w:jc w:val="center"/>
        <w:rPr>
          <w:u w:val="single"/>
        </w:rPr>
      </w:pPr>
      <w:r w:rsidRPr="0020479E">
        <w:rPr>
          <w:u w:val="single"/>
        </w:rPr>
        <w:t>ИНФОРМАЦИЯ О ВЫСОКИХ РЕЗУЛЬТАТАХ</w:t>
      </w:r>
    </w:p>
    <w:p w:rsidR="00547460" w:rsidRPr="0020479E" w:rsidRDefault="00547460" w:rsidP="00547460">
      <w:pPr>
        <w:tabs>
          <w:tab w:val="left" w:pos="900"/>
          <w:tab w:val="left" w:pos="1260"/>
        </w:tabs>
        <w:ind w:right="-5"/>
        <w:jc w:val="center"/>
        <w:rPr>
          <w:u w:val="single"/>
        </w:rPr>
      </w:pPr>
      <w:r w:rsidRPr="0020479E">
        <w:rPr>
          <w:u w:val="single"/>
        </w:rPr>
        <w:t xml:space="preserve"> (80-89, 90 – 100 баллов) </w:t>
      </w:r>
      <w:r w:rsidR="0020479E" w:rsidRPr="0020479E">
        <w:rPr>
          <w:u w:val="single"/>
        </w:rPr>
        <w:t xml:space="preserve">      </w:t>
      </w:r>
      <w:r w:rsidRPr="0020479E">
        <w:rPr>
          <w:u w:val="single"/>
        </w:rPr>
        <w:t>ЕГЭ-2019</w:t>
      </w:r>
    </w:p>
    <w:p w:rsidR="00547460" w:rsidRPr="0020479E" w:rsidRDefault="00547460" w:rsidP="00547460">
      <w:pPr>
        <w:shd w:val="clear" w:color="auto" w:fill="FFFFFF"/>
        <w:ind w:firstLine="708"/>
        <w:jc w:val="center"/>
        <w:rPr>
          <w:b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080"/>
        <w:gridCol w:w="1775"/>
        <w:gridCol w:w="2007"/>
        <w:gridCol w:w="1783"/>
      </w:tblGrid>
      <w:tr w:rsidR="00547460" w:rsidRPr="0020479E" w:rsidTr="001B1CF9">
        <w:trPr>
          <w:trHeight w:val="477"/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tabs>
                <w:tab w:val="center" w:pos="1201"/>
                <w:tab w:val="right" w:pos="2402"/>
              </w:tabs>
              <w:rPr>
                <w:b w:val="0"/>
              </w:rPr>
            </w:pPr>
            <w:r w:rsidRPr="0020479E">
              <w:rPr>
                <w:b w:val="0"/>
              </w:rPr>
              <w:tab/>
              <w:t xml:space="preserve">Предмет </w:t>
            </w:r>
            <w:r w:rsidRPr="0020479E">
              <w:rPr>
                <w:b w:val="0"/>
              </w:rPr>
              <w:tab/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20479E">
              <w:rPr>
                <w:b w:val="0"/>
                <w:sz w:val="20"/>
                <w:szCs w:val="20"/>
              </w:rPr>
              <w:t>Количество выпускников, сдававших предмет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tabs>
                <w:tab w:val="left" w:pos="12975"/>
              </w:tabs>
              <w:jc w:val="center"/>
              <w:rPr>
                <w:b w:val="0"/>
                <w:sz w:val="18"/>
                <w:szCs w:val="18"/>
              </w:rPr>
            </w:pPr>
            <w:r w:rsidRPr="0020479E">
              <w:rPr>
                <w:b w:val="0"/>
                <w:sz w:val="18"/>
                <w:szCs w:val="18"/>
              </w:rPr>
              <w:t>Количество выпускников,</w:t>
            </w:r>
          </w:p>
          <w:p w:rsidR="00547460" w:rsidRPr="0020479E" w:rsidRDefault="00547460" w:rsidP="001B1CF9">
            <w:pPr>
              <w:shd w:val="clear" w:color="auto" w:fill="FFFFFF"/>
              <w:tabs>
                <w:tab w:val="left" w:pos="12975"/>
              </w:tabs>
              <w:jc w:val="center"/>
              <w:rPr>
                <w:b w:val="0"/>
                <w:sz w:val="18"/>
                <w:szCs w:val="18"/>
              </w:rPr>
            </w:pPr>
            <w:r w:rsidRPr="0020479E">
              <w:rPr>
                <w:b w:val="0"/>
                <w:sz w:val="18"/>
                <w:szCs w:val="18"/>
              </w:rPr>
              <w:t>получивших высокий балл  (80 – 84)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  <w:r w:rsidRPr="0020479E">
              <w:rPr>
                <w:b w:val="0"/>
                <w:sz w:val="18"/>
                <w:szCs w:val="18"/>
              </w:rPr>
              <w:t xml:space="preserve">Количество выпускников, получивших высокий балл </w:t>
            </w:r>
          </w:p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  <w:r w:rsidRPr="0020479E">
              <w:rPr>
                <w:b w:val="0"/>
                <w:sz w:val="18"/>
                <w:szCs w:val="18"/>
              </w:rPr>
              <w:t xml:space="preserve">(85 –89)  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  <w:r w:rsidRPr="0020479E">
              <w:rPr>
                <w:b w:val="0"/>
                <w:sz w:val="18"/>
                <w:szCs w:val="18"/>
              </w:rPr>
              <w:t xml:space="preserve">Количество выпускников, получивших высокий балл </w:t>
            </w:r>
          </w:p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  <w:sz w:val="18"/>
                <w:szCs w:val="18"/>
              </w:rPr>
            </w:pPr>
            <w:r w:rsidRPr="0020479E">
              <w:rPr>
                <w:b w:val="0"/>
                <w:sz w:val="18"/>
                <w:szCs w:val="18"/>
              </w:rPr>
              <w:t xml:space="preserve">(90 – 100)  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Русский язык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48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7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9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2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Математика профиль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29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2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География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-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-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Литература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Иностранный язык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История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Обществознание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18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2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2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Информатика и ИКТ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Физика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12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3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Химия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Биология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  <w:highlight w:val="yellow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0</w:t>
            </w:r>
          </w:p>
        </w:tc>
      </w:tr>
      <w:tr w:rsidR="00547460" w:rsidRPr="0020479E" w:rsidTr="001B1CF9">
        <w:trPr>
          <w:jc w:val="center"/>
        </w:trPr>
        <w:tc>
          <w:tcPr>
            <w:tcW w:w="240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rPr>
                <w:b w:val="0"/>
              </w:rPr>
            </w:pPr>
            <w:r w:rsidRPr="0020479E">
              <w:rPr>
                <w:b w:val="0"/>
              </w:rPr>
              <w:t>итого</w:t>
            </w:r>
          </w:p>
        </w:tc>
        <w:tc>
          <w:tcPr>
            <w:tcW w:w="2347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148</w:t>
            </w:r>
          </w:p>
        </w:tc>
        <w:tc>
          <w:tcPr>
            <w:tcW w:w="1969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15</w:t>
            </w:r>
          </w:p>
        </w:tc>
        <w:tc>
          <w:tcPr>
            <w:tcW w:w="2291" w:type="dxa"/>
            <w:shd w:val="clear" w:color="auto" w:fill="auto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14</w:t>
            </w:r>
          </w:p>
        </w:tc>
        <w:tc>
          <w:tcPr>
            <w:tcW w:w="1980" w:type="dxa"/>
          </w:tcPr>
          <w:p w:rsidR="00547460" w:rsidRPr="0020479E" w:rsidRDefault="00547460" w:rsidP="001B1CF9">
            <w:pPr>
              <w:shd w:val="clear" w:color="auto" w:fill="FFFFFF"/>
              <w:jc w:val="center"/>
              <w:rPr>
                <w:b w:val="0"/>
              </w:rPr>
            </w:pPr>
            <w:r w:rsidRPr="0020479E">
              <w:rPr>
                <w:b w:val="0"/>
              </w:rPr>
              <w:t>10</w:t>
            </w:r>
          </w:p>
        </w:tc>
      </w:tr>
    </w:tbl>
    <w:p w:rsidR="00547460" w:rsidRPr="0020479E" w:rsidRDefault="00547460" w:rsidP="00547460">
      <w:pPr>
        <w:tabs>
          <w:tab w:val="left" w:pos="12975"/>
        </w:tabs>
        <w:spacing w:after="200"/>
        <w:jc w:val="both"/>
        <w:rPr>
          <w:b w:val="0"/>
        </w:rPr>
      </w:pPr>
    </w:p>
    <w:p w:rsidR="00547460" w:rsidRPr="0020479E" w:rsidRDefault="00547460" w:rsidP="00547460">
      <w:pPr>
        <w:tabs>
          <w:tab w:val="left" w:pos="12975"/>
        </w:tabs>
        <w:spacing w:after="200"/>
        <w:jc w:val="both"/>
        <w:rPr>
          <w:b w:val="0"/>
        </w:rPr>
      </w:pPr>
      <w:r w:rsidRPr="0020479E">
        <w:rPr>
          <w:b w:val="0"/>
        </w:rPr>
        <w:t xml:space="preserve">           Выпускники, получившие максимальный балл на ЕГЭ в 2019 году:</w:t>
      </w:r>
    </w:p>
    <w:p w:rsidR="00547460" w:rsidRPr="0020479E" w:rsidRDefault="00547460" w:rsidP="00547460">
      <w:pPr>
        <w:tabs>
          <w:tab w:val="left" w:pos="12975"/>
        </w:tabs>
        <w:spacing w:after="200"/>
        <w:jc w:val="both"/>
        <w:rPr>
          <w:b w:val="0"/>
        </w:rPr>
      </w:pPr>
      <w:r w:rsidRPr="0020479E">
        <w:rPr>
          <w:b w:val="0"/>
        </w:rPr>
        <w:t xml:space="preserve">  1 выпускник  11 А класса получил 100 баллов по двум предметам (Гараньков Игорь по русскому языку и истории),</w:t>
      </w:r>
    </w:p>
    <w:p w:rsidR="00547460" w:rsidRPr="0020479E" w:rsidRDefault="00547460" w:rsidP="00547460">
      <w:pPr>
        <w:tabs>
          <w:tab w:val="left" w:pos="12975"/>
        </w:tabs>
        <w:spacing w:after="200"/>
        <w:jc w:val="both"/>
      </w:pPr>
      <w:r w:rsidRPr="0020479E">
        <w:t xml:space="preserve">          Выпускники, набравшие от 90 до 100 баллов в 2019 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88"/>
        <w:gridCol w:w="1892"/>
        <w:gridCol w:w="2385"/>
        <w:gridCol w:w="1912"/>
      </w:tblGrid>
      <w:tr w:rsidR="00547460" w:rsidRPr="0020479E" w:rsidTr="001B1CF9">
        <w:tc>
          <w:tcPr>
            <w:tcW w:w="534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</w:p>
        </w:tc>
        <w:tc>
          <w:tcPr>
            <w:tcW w:w="3188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ФИО</w:t>
            </w:r>
          </w:p>
        </w:tc>
        <w:tc>
          <w:tcPr>
            <w:tcW w:w="189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Класс</w:t>
            </w:r>
          </w:p>
        </w:tc>
        <w:tc>
          <w:tcPr>
            <w:tcW w:w="2385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Предмет</w:t>
            </w:r>
          </w:p>
        </w:tc>
        <w:tc>
          <w:tcPr>
            <w:tcW w:w="191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 xml:space="preserve">Баллы </w:t>
            </w:r>
          </w:p>
        </w:tc>
      </w:tr>
      <w:tr w:rsidR="00547460" w:rsidRPr="0020479E" w:rsidTr="001B1CF9">
        <w:trPr>
          <w:trHeight w:val="1054"/>
        </w:trPr>
        <w:tc>
          <w:tcPr>
            <w:tcW w:w="534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1</w:t>
            </w:r>
          </w:p>
        </w:tc>
        <w:tc>
          <w:tcPr>
            <w:tcW w:w="3188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Гараньков Игорь</w:t>
            </w:r>
          </w:p>
        </w:tc>
        <w:tc>
          <w:tcPr>
            <w:tcW w:w="189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11 А</w:t>
            </w:r>
          </w:p>
        </w:tc>
        <w:tc>
          <w:tcPr>
            <w:tcW w:w="2385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Английский язык</w:t>
            </w:r>
          </w:p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Обществознание</w:t>
            </w:r>
          </w:p>
        </w:tc>
        <w:tc>
          <w:tcPr>
            <w:tcW w:w="191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94</w:t>
            </w:r>
          </w:p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96</w:t>
            </w:r>
          </w:p>
        </w:tc>
      </w:tr>
      <w:tr w:rsidR="00547460" w:rsidRPr="0020479E" w:rsidTr="001B1CF9">
        <w:tc>
          <w:tcPr>
            <w:tcW w:w="534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2</w:t>
            </w:r>
          </w:p>
        </w:tc>
        <w:tc>
          <w:tcPr>
            <w:tcW w:w="3188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Сапунков Андрей</w:t>
            </w:r>
          </w:p>
        </w:tc>
        <w:tc>
          <w:tcPr>
            <w:tcW w:w="189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11 А</w:t>
            </w:r>
          </w:p>
        </w:tc>
        <w:tc>
          <w:tcPr>
            <w:tcW w:w="2385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Физика</w:t>
            </w:r>
          </w:p>
        </w:tc>
        <w:tc>
          <w:tcPr>
            <w:tcW w:w="191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96</w:t>
            </w:r>
          </w:p>
        </w:tc>
      </w:tr>
      <w:tr w:rsidR="00547460" w:rsidRPr="0020479E" w:rsidTr="001B1CF9">
        <w:tc>
          <w:tcPr>
            <w:tcW w:w="534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3</w:t>
            </w:r>
          </w:p>
        </w:tc>
        <w:tc>
          <w:tcPr>
            <w:tcW w:w="3188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Сердюков Дмитрий</w:t>
            </w:r>
          </w:p>
        </w:tc>
        <w:tc>
          <w:tcPr>
            <w:tcW w:w="189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11 А</w:t>
            </w:r>
          </w:p>
        </w:tc>
        <w:tc>
          <w:tcPr>
            <w:tcW w:w="2385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Русский язык</w:t>
            </w:r>
          </w:p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Математика (пр)</w:t>
            </w:r>
          </w:p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Физика</w:t>
            </w:r>
          </w:p>
        </w:tc>
        <w:tc>
          <w:tcPr>
            <w:tcW w:w="191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91</w:t>
            </w:r>
          </w:p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92</w:t>
            </w:r>
          </w:p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90</w:t>
            </w:r>
          </w:p>
        </w:tc>
      </w:tr>
      <w:tr w:rsidR="00547460" w:rsidRPr="0020479E" w:rsidTr="001B1CF9">
        <w:tc>
          <w:tcPr>
            <w:tcW w:w="534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4</w:t>
            </w:r>
          </w:p>
        </w:tc>
        <w:tc>
          <w:tcPr>
            <w:tcW w:w="3188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Черкасов Артур</w:t>
            </w:r>
          </w:p>
        </w:tc>
        <w:tc>
          <w:tcPr>
            <w:tcW w:w="189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11А</w:t>
            </w:r>
          </w:p>
        </w:tc>
        <w:tc>
          <w:tcPr>
            <w:tcW w:w="2385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 xml:space="preserve">Физика </w:t>
            </w:r>
          </w:p>
        </w:tc>
        <w:tc>
          <w:tcPr>
            <w:tcW w:w="191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90</w:t>
            </w:r>
          </w:p>
        </w:tc>
      </w:tr>
      <w:tr w:rsidR="00547460" w:rsidRPr="0020479E" w:rsidTr="001B1CF9">
        <w:tc>
          <w:tcPr>
            <w:tcW w:w="534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5</w:t>
            </w:r>
          </w:p>
        </w:tc>
        <w:tc>
          <w:tcPr>
            <w:tcW w:w="3188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Гаврилова Елена</w:t>
            </w:r>
          </w:p>
        </w:tc>
        <w:tc>
          <w:tcPr>
            <w:tcW w:w="189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11 Б</w:t>
            </w:r>
          </w:p>
        </w:tc>
        <w:tc>
          <w:tcPr>
            <w:tcW w:w="2385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Обществознание</w:t>
            </w:r>
          </w:p>
        </w:tc>
        <w:tc>
          <w:tcPr>
            <w:tcW w:w="1912" w:type="dxa"/>
          </w:tcPr>
          <w:p w:rsidR="00547460" w:rsidRPr="0020479E" w:rsidRDefault="00547460" w:rsidP="001B1CF9">
            <w:pPr>
              <w:tabs>
                <w:tab w:val="left" w:pos="12975"/>
              </w:tabs>
              <w:spacing w:after="200"/>
              <w:jc w:val="both"/>
              <w:rPr>
                <w:b w:val="0"/>
              </w:rPr>
            </w:pPr>
            <w:r w:rsidRPr="0020479E">
              <w:rPr>
                <w:b w:val="0"/>
              </w:rPr>
              <w:t>91</w:t>
            </w:r>
          </w:p>
        </w:tc>
      </w:tr>
    </w:tbl>
    <w:p w:rsidR="00547460" w:rsidRDefault="00547460" w:rsidP="00547460">
      <w:pPr>
        <w:tabs>
          <w:tab w:val="left" w:pos="12975"/>
        </w:tabs>
        <w:spacing w:after="200"/>
        <w:jc w:val="both"/>
        <w:rPr>
          <w:b w:val="0"/>
        </w:rPr>
      </w:pPr>
    </w:p>
    <w:p w:rsidR="0020479E" w:rsidRPr="0020479E" w:rsidRDefault="0020479E" w:rsidP="00547460">
      <w:pPr>
        <w:tabs>
          <w:tab w:val="left" w:pos="12975"/>
        </w:tabs>
        <w:spacing w:after="200"/>
        <w:jc w:val="both"/>
        <w:rPr>
          <w:b w:val="0"/>
        </w:rPr>
      </w:pPr>
    </w:p>
    <w:p w:rsidR="00547460" w:rsidRPr="0020479E" w:rsidRDefault="00547460" w:rsidP="00547460">
      <w:pPr>
        <w:ind w:firstLine="708"/>
        <w:jc w:val="center"/>
      </w:pPr>
      <w:r w:rsidRPr="0020479E">
        <w:t>Сравнительная таблица результатов ЕГЭ за последние три года</w:t>
      </w:r>
    </w:p>
    <w:tbl>
      <w:tblPr>
        <w:tblW w:w="9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268"/>
        <w:gridCol w:w="2233"/>
      </w:tblGrid>
      <w:tr w:rsidR="00547460" w:rsidRPr="0020479E" w:rsidTr="001B1CF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Предмет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Средний балл</w:t>
            </w:r>
          </w:p>
        </w:tc>
      </w:tr>
      <w:tr w:rsidR="00547460" w:rsidRPr="0020479E" w:rsidTr="001B1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60" w:rsidRPr="0020479E" w:rsidRDefault="00547460" w:rsidP="001B1CF9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2018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2019 год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66,5  ↑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76,0  ↓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20479E">
              <w:rPr>
                <w:sz w:val="28"/>
                <w:szCs w:val="28"/>
                <w:effect w:val="none"/>
              </w:rPr>
              <w:t>59,4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20479E">
              <w:rPr>
                <w:sz w:val="28"/>
                <w:szCs w:val="28"/>
                <w:effect w:val="none"/>
              </w:rPr>
              <w:t xml:space="preserve">54,4  </w:t>
            </w:r>
            <w:r w:rsidRPr="0020479E">
              <w:rPr>
                <w:sz w:val="28"/>
                <w:szCs w:val="28"/>
              </w:rPr>
              <w:t>↓</w:t>
            </w:r>
            <w:r w:rsidRPr="0020479E">
              <w:rPr>
                <w:sz w:val="28"/>
                <w:szCs w:val="28"/>
                <w:effect w:val="none"/>
              </w:rPr>
              <w:t xml:space="preserve"> 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68,7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74,8  ↑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56,4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66,0  ↑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  <w:bCs/>
              </w:rPr>
            </w:pPr>
            <w:r w:rsidRPr="0020479E">
              <w:rPr>
                <w:b w:val="0"/>
                <w:bCs/>
              </w:rPr>
              <w:t>65,6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  <w:bCs/>
              </w:rPr>
            </w:pPr>
            <w:r w:rsidRPr="0020479E">
              <w:rPr>
                <w:b w:val="0"/>
                <w:bCs/>
              </w:rPr>
              <w:t xml:space="preserve">68,2  </w:t>
            </w:r>
            <w:r w:rsidRPr="0020479E">
              <w:rPr>
                <w:b w:val="0"/>
              </w:rPr>
              <w:t>↑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72,6  ↑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68,5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76,0  ↑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76,7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67,6  ↓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79,7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64,7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55,0  ↓</w:t>
            </w:r>
          </w:p>
        </w:tc>
      </w:tr>
      <w:tr w:rsidR="00547460" w:rsidRPr="0020479E" w:rsidTr="001B1C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both"/>
              <w:rPr>
                <w:b w:val="0"/>
              </w:rPr>
            </w:pPr>
            <w:r w:rsidRPr="0020479E">
              <w:rPr>
                <w:b w:val="0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61,5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0" w:rsidRPr="0020479E" w:rsidRDefault="00547460" w:rsidP="001B1CF9">
            <w:pPr>
              <w:jc w:val="center"/>
              <w:rPr>
                <w:b w:val="0"/>
              </w:rPr>
            </w:pPr>
            <w:r w:rsidRPr="0020479E">
              <w:rPr>
                <w:b w:val="0"/>
              </w:rPr>
              <w:t>-</w:t>
            </w:r>
          </w:p>
        </w:tc>
      </w:tr>
    </w:tbl>
    <w:p w:rsidR="00547460" w:rsidRPr="0020479E" w:rsidRDefault="00547460" w:rsidP="00547460">
      <w:pPr>
        <w:ind w:left="240" w:firstLine="468"/>
        <w:jc w:val="both"/>
        <w:rPr>
          <w:b w:val="0"/>
        </w:rPr>
      </w:pPr>
    </w:p>
    <w:p w:rsidR="00547460" w:rsidRPr="0020479E" w:rsidRDefault="00547460" w:rsidP="00547460">
      <w:pPr>
        <w:ind w:left="240" w:firstLine="468"/>
        <w:jc w:val="both"/>
        <w:rPr>
          <w:b w:val="0"/>
        </w:rPr>
      </w:pPr>
      <w:r w:rsidRPr="0020479E">
        <w:rPr>
          <w:b w:val="0"/>
        </w:rPr>
        <w:t xml:space="preserve">Из результатов ЕГЭ за последние три года видно,  что стабильно повышение среднего балла показывают ученики по предметам: история, физика, информатика, английский язык. В этом большая заслуга учителей-предметников.   В то же время  следует отметить   снижение  среднего балла  в  2019 году по  русскому языку, биологии, химии, литературе. </w:t>
      </w:r>
    </w:p>
    <w:p w:rsidR="00547460" w:rsidRPr="0020479E" w:rsidRDefault="00547460" w:rsidP="00547460">
      <w:pPr>
        <w:ind w:left="240" w:firstLine="468"/>
        <w:jc w:val="both"/>
        <w:rPr>
          <w:b w:val="0"/>
        </w:rPr>
      </w:pPr>
    </w:p>
    <w:p w:rsidR="00547460" w:rsidRPr="0020479E" w:rsidRDefault="00547460" w:rsidP="00547460">
      <w:pPr>
        <w:spacing w:after="200"/>
        <w:ind w:left="240" w:firstLine="468"/>
        <w:jc w:val="both"/>
        <w:rPr>
          <w:b w:val="0"/>
        </w:rPr>
      </w:pPr>
      <w:r w:rsidRPr="0020479E">
        <w:rPr>
          <w:b w:val="0"/>
        </w:rPr>
        <w:t xml:space="preserve">В течение учебного года проводился </w:t>
      </w:r>
      <w:r w:rsidRPr="0020479E">
        <w:rPr>
          <w:b w:val="0"/>
          <w:bCs/>
        </w:rPr>
        <w:t xml:space="preserve">мониторинг подготовленности учащихся 11а класса к экзаменам по выбору  на основании краевых диагностических работ, а также работ, проводимых учителями и администрацией школы. </w:t>
      </w:r>
      <w:r w:rsidRPr="0020479E">
        <w:rPr>
          <w:b w:val="0"/>
        </w:rPr>
        <w:t xml:space="preserve">Педагогами, работающими в 11 классе, была проведена большая работа по подготовке выпускников к итоговой аттестации: в течение учебного года проводились дополнительные занятия для слабоуспевающих учащихся,  консультации (по утвержденному графику),  мониторинг знаний и готовности выпускников к ЕГЭ, велась информационно-разъяснительная работа с детьми и родителями. </w:t>
      </w:r>
    </w:p>
    <w:p w:rsidR="00547460" w:rsidRPr="0020479E" w:rsidRDefault="00547460" w:rsidP="00547460">
      <w:pPr>
        <w:ind w:left="240" w:firstLine="708"/>
        <w:jc w:val="both"/>
        <w:rPr>
          <w:b w:val="0"/>
        </w:rPr>
      </w:pPr>
      <w:r w:rsidRPr="0020479E">
        <w:rPr>
          <w:b w:val="0"/>
        </w:rPr>
        <w:t xml:space="preserve">Результаты успеваемости  в выпускных 11 классах  удовлетворительные. 67%  учащихся от общего числа выпускников получили  аттестат о среднем общем образовании  без «3» (для сравнения: в 2014г. – 46,4%, в 2015г. – 58,1%,  в 2016г. – 40%,  в 2017г. – 57,1%,  в 2018-50%).  </w:t>
      </w:r>
    </w:p>
    <w:p w:rsidR="00547460" w:rsidRPr="0020479E" w:rsidRDefault="00547460" w:rsidP="00547460">
      <w:pPr>
        <w:ind w:left="240" w:firstLine="708"/>
        <w:jc w:val="both"/>
        <w:rPr>
          <w:b w:val="0"/>
        </w:rPr>
      </w:pPr>
      <w:r w:rsidRPr="0020479E">
        <w:rPr>
          <w:b w:val="0"/>
        </w:rPr>
        <w:t xml:space="preserve"> Также  в 2019 году 4 выпускника  окончили  школу с аттестатом с отличием и получили медали «За особые успехи в учении». Все выпускники, награжденные медалями, подтвердили награды высокими  результатами, полученными на ЕГЭ: средний балл по русскому языку составил  86,3, по математике – 66,5, по всем предметам по выбору – 90,8; по всем предметам в совокупности – 87,5.</w:t>
      </w:r>
    </w:p>
    <w:p w:rsidR="00547460" w:rsidRPr="0020479E" w:rsidRDefault="00547460" w:rsidP="00547460">
      <w:pPr>
        <w:pStyle w:val="1"/>
        <w:ind w:left="240" w:firstLine="468"/>
        <w:jc w:val="both"/>
        <w:rPr>
          <w:sz w:val="28"/>
          <w:szCs w:val="28"/>
          <w:effect w:val="none"/>
        </w:rPr>
      </w:pPr>
    </w:p>
    <w:p w:rsidR="00547460" w:rsidRPr="0020479E" w:rsidRDefault="00547460" w:rsidP="00200867">
      <w:pPr>
        <w:jc w:val="both"/>
        <w:rPr>
          <w:rFonts w:eastAsiaTheme="minorEastAsia"/>
          <w:b w:val="0"/>
        </w:rPr>
      </w:pPr>
    </w:p>
    <w:p w:rsidR="00547460" w:rsidRPr="0020479E" w:rsidRDefault="00547460" w:rsidP="00200867">
      <w:pPr>
        <w:jc w:val="both"/>
        <w:rPr>
          <w:rFonts w:eastAsiaTheme="minorEastAsia"/>
          <w:b w:val="0"/>
        </w:rPr>
      </w:pPr>
    </w:p>
    <w:p w:rsidR="00547460" w:rsidRDefault="00547460" w:rsidP="00200867">
      <w:pPr>
        <w:jc w:val="both"/>
        <w:rPr>
          <w:rFonts w:eastAsiaTheme="minorEastAsia"/>
          <w:b w:val="0"/>
        </w:rPr>
      </w:pPr>
    </w:p>
    <w:p w:rsidR="00E61F5B" w:rsidRPr="00984B52" w:rsidRDefault="00735DD9" w:rsidP="00ED75E6">
      <w:pPr>
        <w:spacing w:line="276" w:lineRule="auto"/>
        <w:jc w:val="both"/>
      </w:pPr>
      <w:bookmarkStart w:id="0" w:name="OLE_LINK1"/>
      <w:r w:rsidRPr="00984B52">
        <w:t>В</w:t>
      </w:r>
      <w:r w:rsidR="00E61F5B" w:rsidRPr="00984B52">
        <w:t>ыводы</w:t>
      </w:r>
      <w:r w:rsidR="00163D23" w:rsidRPr="00984B52">
        <w:t>:</w:t>
      </w:r>
    </w:p>
    <w:p w:rsidR="00D31038" w:rsidRDefault="00D31038" w:rsidP="00ED75E6">
      <w:pPr>
        <w:spacing w:line="276" w:lineRule="auto"/>
        <w:jc w:val="both"/>
        <w:rPr>
          <w:b w:val="0"/>
        </w:rPr>
      </w:pPr>
    </w:p>
    <w:p w:rsidR="004F2676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>
        <w:rPr>
          <w:b w:val="0"/>
        </w:rPr>
        <w:t>Государственная итоговая</w:t>
      </w:r>
      <w:r w:rsidRPr="000A55AC">
        <w:rPr>
          <w:b w:val="0"/>
        </w:rPr>
        <w:t xml:space="preserve"> аттестации в форме и по материалам ЕГЭ в МБОУ</w:t>
      </w:r>
      <w:r>
        <w:rPr>
          <w:b w:val="0"/>
        </w:rPr>
        <w:t xml:space="preserve"> СОШ №</w:t>
      </w:r>
      <w:r w:rsidR="00984B52">
        <w:rPr>
          <w:b w:val="0"/>
        </w:rPr>
        <w:t xml:space="preserve"> 5</w:t>
      </w:r>
      <w:r>
        <w:rPr>
          <w:b w:val="0"/>
        </w:rPr>
        <w:t xml:space="preserve"> им.</w:t>
      </w:r>
      <w:r w:rsidRPr="000A55AC">
        <w:rPr>
          <w:b w:val="0"/>
        </w:rPr>
        <w:t xml:space="preserve"> </w:t>
      </w:r>
      <w:r w:rsidR="00984B52">
        <w:rPr>
          <w:b w:val="0"/>
        </w:rPr>
        <w:t>Лейтенанта Мурадяна</w:t>
      </w:r>
      <w:r w:rsidRPr="000A55AC">
        <w:rPr>
          <w:b w:val="0"/>
        </w:rPr>
        <w:t xml:space="preserve"> </w:t>
      </w:r>
      <w:r w:rsidR="00866720">
        <w:rPr>
          <w:b w:val="0"/>
        </w:rPr>
        <w:t xml:space="preserve">в </w:t>
      </w:r>
      <w:r w:rsidR="00984B52">
        <w:rPr>
          <w:b w:val="0"/>
        </w:rPr>
        <w:t>2019</w:t>
      </w:r>
      <w:r>
        <w:rPr>
          <w:b w:val="0"/>
        </w:rPr>
        <w:t xml:space="preserve"> учебном году</w:t>
      </w:r>
      <w:r w:rsidR="00984B52">
        <w:rPr>
          <w:b w:val="0"/>
        </w:rPr>
        <w:t xml:space="preserve"> </w:t>
      </w:r>
      <w:r w:rsidRPr="000A55AC">
        <w:rPr>
          <w:b w:val="0"/>
        </w:rPr>
        <w:t xml:space="preserve">прошла успешно, о чём свидетельствуют созданный комплекс условий и полученные результаты. </w:t>
      </w:r>
    </w:p>
    <w:p w:rsidR="00126076" w:rsidRDefault="00126076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866720">
        <w:rPr>
          <w:b w:val="0"/>
        </w:rPr>
        <w:t>Школа провела планомерную работу по подготовке и проведению государственной итоговой аттестации выпускников в форме и по материалам ЕГЭ и обеспечила организованное проведение итоговой аттестации.</w:t>
      </w:r>
    </w:p>
    <w:p w:rsidR="00A0319B" w:rsidRPr="00866720" w:rsidRDefault="00984B52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>
        <w:rPr>
          <w:b w:val="0"/>
        </w:rPr>
        <w:t>Все выпускники</w:t>
      </w:r>
      <w:r w:rsidR="00517388" w:rsidRPr="00866720">
        <w:rPr>
          <w:b w:val="0"/>
        </w:rPr>
        <w:t xml:space="preserve"> 11 классов успешно сдали </w:t>
      </w:r>
      <w:r w:rsidR="00A0319B" w:rsidRPr="00866720">
        <w:rPr>
          <w:b w:val="0"/>
        </w:rPr>
        <w:t>обязательные экзамены по русскому языку и математике и получили аттест</w:t>
      </w:r>
      <w:r w:rsidR="004F2676" w:rsidRPr="00866720">
        <w:rPr>
          <w:b w:val="0"/>
        </w:rPr>
        <w:t>ат о среднем общем образовании</w:t>
      </w:r>
      <w:r w:rsidR="00866720">
        <w:rPr>
          <w:b w:val="0"/>
        </w:rPr>
        <w:t xml:space="preserve">. </w:t>
      </w:r>
    </w:p>
    <w:p w:rsidR="00A0319B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 xml:space="preserve"> Информированность всех участников образовательного процесса с нормативно – распорядительными документами проходила своевременно через инструктажи, классные часы, родительские</w:t>
      </w:r>
      <w:r w:rsidR="00CD6343">
        <w:rPr>
          <w:b w:val="0"/>
        </w:rPr>
        <w:t xml:space="preserve"> собрания и совещания различных уровней</w:t>
      </w:r>
      <w:r w:rsidRPr="00A43DDB">
        <w:rPr>
          <w:b w:val="0"/>
        </w:rPr>
        <w:t xml:space="preserve">. </w:t>
      </w:r>
    </w:p>
    <w:p w:rsidR="00BD1EB3" w:rsidRDefault="00BD1EB3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>Обращений</w:t>
      </w:r>
      <w:r w:rsidR="00A0319B" w:rsidRPr="00A43DDB">
        <w:rPr>
          <w:b w:val="0"/>
        </w:rPr>
        <w:t xml:space="preserve"> родителей по вопросам нарушений в подготовке и проведении итоговой государственной аттестации выпускников </w:t>
      </w:r>
      <w:r w:rsidRPr="00A43DDB">
        <w:rPr>
          <w:b w:val="0"/>
        </w:rPr>
        <w:t>не выявлено</w:t>
      </w:r>
      <w:r w:rsidR="00223009" w:rsidRPr="00A43DDB">
        <w:rPr>
          <w:b w:val="0"/>
        </w:rPr>
        <w:t>.</w:t>
      </w:r>
    </w:p>
    <w:p w:rsidR="00A0319B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 xml:space="preserve"> В ходе проведения государственной итоговой аттестации обучающихся 11</w:t>
      </w:r>
      <w:r w:rsidR="00163D23">
        <w:rPr>
          <w:b w:val="0"/>
        </w:rPr>
        <w:t>-х</w:t>
      </w:r>
      <w:r w:rsidRPr="00A43DDB">
        <w:rPr>
          <w:b w:val="0"/>
        </w:rPr>
        <w:t xml:space="preserve"> классов, нарушений по процедуре проведения экзаменов не поступало.</w:t>
      </w:r>
    </w:p>
    <w:p w:rsidR="00A0319B" w:rsidRPr="007E16D5" w:rsidRDefault="00223009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7E16D5">
        <w:rPr>
          <w:rFonts w:eastAsiaTheme="minorEastAsia" w:cstheme="minorBidi"/>
          <w:b w:val="0"/>
        </w:rPr>
        <w:t>МБОУ СОШ №</w:t>
      </w:r>
      <w:r w:rsidR="00984B52">
        <w:rPr>
          <w:rFonts w:eastAsiaTheme="minorEastAsia" w:cstheme="minorBidi"/>
          <w:b w:val="0"/>
        </w:rPr>
        <w:t xml:space="preserve"> 5</w:t>
      </w:r>
      <w:r w:rsidRPr="007E16D5">
        <w:rPr>
          <w:rFonts w:eastAsiaTheme="minorEastAsia" w:cstheme="minorBidi"/>
          <w:b w:val="0"/>
        </w:rPr>
        <w:t xml:space="preserve"> им.</w:t>
      </w:r>
      <w:r w:rsidR="00A0319B" w:rsidRPr="007E16D5">
        <w:rPr>
          <w:rFonts w:eastAsiaTheme="minorEastAsia" w:cstheme="minorBidi"/>
          <w:b w:val="0"/>
        </w:rPr>
        <w:t xml:space="preserve"> </w:t>
      </w:r>
      <w:r w:rsidR="00984B52">
        <w:rPr>
          <w:rFonts w:eastAsiaTheme="minorEastAsia" w:cstheme="minorBidi"/>
          <w:b w:val="0"/>
        </w:rPr>
        <w:t>Лейтенанта Мурадяна</w:t>
      </w:r>
      <w:r w:rsidR="00A0319B" w:rsidRPr="007E16D5">
        <w:rPr>
          <w:rFonts w:eastAsiaTheme="minorEastAsia" w:cstheme="minorBidi"/>
          <w:b w:val="0"/>
        </w:rPr>
        <w:t>, на пр</w:t>
      </w:r>
      <w:r w:rsidR="00342D17" w:rsidRPr="007E16D5">
        <w:rPr>
          <w:rFonts w:eastAsiaTheme="minorEastAsia" w:cstheme="minorBidi"/>
          <w:b w:val="0"/>
        </w:rPr>
        <w:t xml:space="preserve">отяжении нескольких лет входит </w:t>
      </w:r>
      <w:r w:rsidR="00A0319B" w:rsidRPr="007E16D5">
        <w:rPr>
          <w:rFonts w:eastAsiaTheme="minorEastAsia" w:cstheme="minorBidi"/>
          <w:b w:val="0"/>
        </w:rPr>
        <w:t>в число лучших по результатам</w:t>
      </w:r>
      <w:r w:rsidR="00376D9A" w:rsidRPr="007E16D5">
        <w:rPr>
          <w:rFonts w:eastAsiaTheme="minorEastAsia" w:cstheme="minorBidi"/>
          <w:b w:val="0"/>
        </w:rPr>
        <w:t xml:space="preserve"> ЕГЭ </w:t>
      </w:r>
      <w:r w:rsidRPr="007E16D5">
        <w:rPr>
          <w:rFonts w:eastAsiaTheme="minorEastAsia" w:cstheme="minorBidi"/>
          <w:b w:val="0"/>
        </w:rPr>
        <w:t>по городу Геленджик.</w:t>
      </w:r>
    </w:p>
    <w:p w:rsidR="00380653" w:rsidRDefault="00380653" w:rsidP="00380653">
      <w:pPr>
        <w:pStyle w:val="a6"/>
        <w:spacing w:line="276" w:lineRule="auto"/>
        <w:ind w:left="0" w:firstLine="420"/>
        <w:jc w:val="both"/>
        <w:rPr>
          <w:b w:val="0"/>
        </w:rPr>
      </w:pPr>
      <w:r w:rsidRPr="00032BD3">
        <w:rPr>
          <w:b w:val="0"/>
        </w:rPr>
        <w:t>Вместе с тем, контроль за кач</w:t>
      </w:r>
      <w:r>
        <w:rPr>
          <w:b w:val="0"/>
        </w:rPr>
        <w:t xml:space="preserve">еством </w:t>
      </w:r>
      <w:r w:rsidR="00EF107F">
        <w:rPr>
          <w:b w:val="0"/>
        </w:rPr>
        <w:t>успеваемости</w:t>
      </w:r>
      <w:r>
        <w:rPr>
          <w:b w:val="0"/>
        </w:rPr>
        <w:t xml:space="preserve"> учащихся 11-</w:t>
      </w:r>
      <w:r w:rsidRPr="00032BD3">
        <w:rPr>
          <w:b w:val="0"/>
        </w:rPr>
        <w:t xml:space="preserve">х классов выявил </w:t>
      </w:r>
      <w:r w:rsidRPr="008F410C">
        <w:rPr>
          <w:b w:val="0"/>
          <w:u w:val="single"/>
        </w:rPr>
        <w:t xml:space="preserve">ряд </w:t>
      </w:r>
      <w:bookmarkStart w:id="1" w:name="_GoBack"/>
      <w:bookmarkEnd w:id="1"/>
      <w:r w:rsidRPr="008F410C">
        <w:rPr>
          <w:b w:val="0"/>
          <w:u w:val="single"/>
        </w:rPr>
        <w:t>пробелов</w:t>
      </w:r>
      <w:r w:rsidRPr="00032BD3">
        <w:rPr>
          <w:b w:val="0"/>
        </w:rPr>
        <w:t>:</w:t>
      </w:r>
    </w:p>
    <w:p w:rsidR="00B55ABA" w:rsidRPr="00DC6DA1" w:rsidRDefault="00B55ABA" w:rsidP="00380653">
      <w:pPr>
        <w:spacing w:line="276" w:lineRule="auto"/>
        <w:jc w:val="both"/>
        <w:rPr>
          <w:b w:val="0"/>
        </w:rPr>
      </w:pPr>
      <w:r w:rsidRPr="00DC6DA1">
        <w:rPr>
          <w:b w:val="0"/>
        </w:rPr>
        <w:t>-</w:t>
      </w:r>
      <w:r w:rsidR="00984B52">
        <w:rPr>
          <w:b w:val="0"/>
        </w:rPr>
        <w:t xml:space="preserve"> </w:t>
      </w:r>
      <w:r w:rsidRPr="00DC6DA1">
        <w:rPr>
          <w:b w:val="0"/>
        </w:rPr>
        <w:t>по результатам ЕГЭ-201</w:t>
      </w:r>
      <w:r w:rsidR="00984B52">
        <w:rPr>
          <w:b w:val="0"/>
        </w:rPr>
        <w:t xml:space="preserve">9 </w:t>
      </w:r>
      <w:r w:rsidRPr="00DC6DA1">
        <w:rPr>
          <w:b w:val="0"/>
        </w:rPr>
        <w:t>по</w:t>
      </w:r>
      <w:r w:rsidR="00984B52">
        <w:rPr>
          <w:b w:val="0"/>
        </w:rPr>
        <w:t xml:space="preserve"> информатике и </w:t>
      </w:r>
      <w:r w:rsidRPr="00DC6DA1">
        <w:rPr>
          <w:b w:val="0"/>
        </w:rPr>
        <w:t xml:space="preserve"> </w:t>
      </w:r>
      <w:r w:rsidR="00984B52">
        <w:rPr>
          <w:b w:val="0"/>
        </w:rPr>
        <w:t>химии</w:t>
      </w:r>
      <w:r w:rsidRPr="00DC6DA1">
        <w:rPr>
          <w:b w:val="0"/>
        </w:rPr>
        <w:t xml:space="preserve"> средний балл по школе ниже городского показателя.</w:t>
      </w:r>
    </w:p>
    <w:p w:rsidR="00380653" w:rsidRPr="008F410C" w:rsidRDefault="00380653" w:rsidP="008F410C">
      <w:pPr>
        <w:spacing w:line="276" w:lineRule="auto"/>
        <w:jc w:val="both"/>
        <w:rPr>
          <w:b w:val="0"/>
        </w:rPr>
      </w:pPr>
      <w:r w:rsidRPr="008F410C">
        <w:rPr>
          <w:b w:val="0"/>
        </w:rPr>
        <w:t>-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</w:t>
      </w:r>
      <w:r w:rsidR="00984B52">
        <w:rPr>
          <w:b w:val="0"/>
        </w:rPr>
        <w:t>ебного материала в течение года.</w:t>
      </w:r>
    </w:p>
    <w:p w:rsidR="008351A6" w:rsidRPr="00984B52" w:rsidRDefault="00380653" w:rsidP="00380653">
      <w:pPr>
        <w:pStyle w:val="2"/>
        <w:spacing w:after="0" w:line="276" w:lineRule="auto"/>
        <w:ind w:left="60"/>
        <w:jc w:val="both"/>
      </w:pPr>
      <w:r w:rsidRPr="00984B52">
        <w:t>Рекомендации:</w:t>
      </w:r>
    </w:p>
    <w:p w:rsidR="00A1613D" w:rsidRPr="008F410C" w:rsidRDefault="00C74989" w:rsidP="00822583">
      <w:pPr>
        <w:spacing w:line="276" w:lineRule="auto"/>
        <w:jc w:val="both"/>
        <w:rPr>
          <w:b w:val="0"/>
        </w:rPr>
      </w:pPr>
      <w:r w:rsidRPr="006863AC">
        <w:rPr>
          <w:b w:val="0"/>
        </w:rPr>
        <w:t xml:space="preserve">По результатам анализа ЕГЭ можно обозначить следующие </w:t>
      </w:r>
      <w:r>
        <w:rPr>
          <w:b w:val="0"/>
        </w:rPr>
        <w:t xml:space="preserve">рекомендации по </w:t>
      </w:r>
      <w:r w:rsidRPr="006863AC">
        <w:rPr>
          <w:b w:val="0"/>
        </w:rPr>
        <w:t>н</w:t>
      </w:r>
      <w:r>
        <w:rPr>
          <w:b w:val="0"/>
        </w:rPr>
        <w:t>аправлению</w:t>
      </w:r>
      <w:r w:rsidRPr="006863AC">
        <w:rPr>
          <w:b w:val="0"/>
        </w:rPr>
        <w:t xml:space="preserve"> деятельности педагоги</w:t>
      </w:r>
      <w:r>
        <w:rPr>
          <w:b w:val="0"/>
        </w:rPr>
        <w:t>ческого коллектива школы на 201</w:t>
      </w:r>
      <w:r w:rsidR="00984B52">
        <w:rPr>
          <w:b w:val="0"/>
        </w:rPr>
        <w:t>9</w:t>
      </w:r>
      <w:r>
        <w:rPr>
          <w:b w:val="0"/>
        </w:rPr>
        <w:t>-20</w:t>
      </w:r>
      <w:r w:rsidR="00984B52">
        <w:rPr>
          <w:b w:val="0"/>
        </w:rPr>
        <w:t>20</w:t>
      </w:r>
      <w:r w:rsidRPr="006863AC">
        <w:rPr>
          <w:b w:val="0"/>
        </w:rPr>
        <w:t xml:space="preserve"> учебный год:</w:t>
      </w:r>
    </w:p>
    <w:p w:rsidR="00EF107F" w:rsidRDefault="00EF107F" w:rsidP="00EF107F">
      <w:pPr>
        <w:pStyle w:val="a6"/>
        <w:numPr>
          <w:ilvl w:val="0"/>
          <w:numId w:val="32"/>
        </w:numPr>
        <w:spacing w:after="200" w:line="276" w:lineRule="auto"/>
        <w:contextualSpacing/>
        <w:jc w:val="both"/>
      </w:pPr>
      <w:r>
        <w:t xml:space="preserve">Отметить высокое качество работы </w:t>
      </w:r>
      <w:r w:rsidRPr="002A7541">
        <w:t xml:space="preserve"> учител</w:t>
      </w:r>
      <w:r>
        <w:t>ей-предметников:</w:t>
      </w:r>
    </w:p>
    <w:p w:rsidR="00EF107F" w:rsidRDefault="00EF107F" w:rsidP="00EF107F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 - за подготовку выпускников 11 классов,  прошедших ГИА по образовательным программам среднего образования, с максимальными результатами (100баллов</w:t>
      </w:r>
      <w:r w:rsidR="0004023F">
        <w:rPr>
          <w:b w:val="0"/>
        </w:rPr>
        <w:t>)-</w:t>
      </w:r>
      <w:r>
        <w:rPr>
          <w:b w:val="0"/>
        </w:rPr>
        <w:t xml:space="preserve"> </w:t>
      </w:r>
      <w:r w:rsidR="00984B52">
        <w:rPr>
          <w:b w:val="0"/>
        </w:rPr>
        <w:t>Чернышева В.Г.(история</w:t>
      </w:r>
      <w:r w:rsidR="0004023F">
        <w:rPr>
          <w:b w:val="0"/>
        </w:rPr>
        <w:t>)</w:t>
      </w:r>
      <w:r>
        <w:rPr>
          <w:b w:val="0"/>
        </w:rPr>
        <w:t xml:space="preserve">, </w:t>
      </w:r>
      <w:r w:rsidR="00984B52">
        <w:rPr>
          <w:b w:val="0"/>
        </w:rPr>
        <w:t xml:space="preserve"> Спирина Н.Г.</w:t>
      </w:r>
      <w:r w:rsidR="0004023F">
        <w:rPr>
          <w:b w:val="0"/>
        </w:rPr>
        <w:t xml:space="preserve"> (</w:t>
      </w:r>
      <w:r w:rsidR="00984B52">
        <w:rPr>
          <w:b w:val="0"/>
        </w:rPr>
        <w:t>русский язык</w:t>
      </w:r>
      <w:r w:rsidR="0004023F">
        <w:rPr>
          <w:b w:val="0"/>
        </w:rPr>
        <w:t>)</w:t>
      </w:r>
      <w:r>
        <w:rPr>
          <w:b w:val="0"/>
        </w:rPr>
        <w:t>;</w:t>
      </w:r>
    </w:p>
    <w:p w:rsidR="00EF107F" w:rsidRDefault="00EF107F" w:rsidP="00EF107F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-  за подготовку выпускников 11 классов,  прошедших ГИА по образовательным программам среднего образования, с высокими результатами (85-100 </w:t>
      </w:r>
      <w:r w:rsidR="0004023F">
        <w:rPr>
          <w:b w:val="0"/>
        </w:rPr>
        <w:t xml:space="preserve">баллов)  - </w:t>
      </w:r>
      <w:r w:rsidR="00984B52">
        <w:rPr>
          <w:b w:val="0"/>
        </w:rPr>
        <w:lastRenderedPageBreak/>
        <w:t>Чернышева В.Г., Спирина Н.Г., Агаркова О.Н., Юрченко Е.Б., Курочкина Е.А., Пугач А.Н., Пушкарская Л.В.</w:t>
      </w:r>
    </w:p>
    <w:p w:rsidR="00EF107F" w:rsidRDefault="0004023F" w:rsidP="00EF107F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Pr="0004023F">
        <w:rPr>
          <w:b w:val="0"/>
        </w:rPr>
        <w:t>за подготовку выпускников, прошедших  государственную итоговую аттестацию по образовательным программ</w:t>
      </w:r>
      <w:r>
        <w:rPr>
          <w:b w:val="0"/>
        </w:rPr>
        <w:t>ам среднего</w:t>
      </w:r>
      <w:r w:rsidRPr="0004023F">
        <w:rPr>
          <w:b w:val="0"/>
        </w:rPr>
        <w:t xml:space="preserve"> общего образования без неудовлетворительных результатов</w:t>
      </w:r>
      <w:r>
        <w:rPr>
          <w:b w:val="0"/>
        </w:rPr>
        <w:t xml:space="preserve"> – </w:t>
      </w:r>
      <w:r w:rsidR="00984B52">
        <w:rPr>
          <w:b w:val="0"/>
        </w:rPr>
        <w:t>все учителя-предметники, работающие в 2018-2019 учебном году в 11 классах.</w:t>
      </w:r>
    </w:p>
    <w:p w:rsidR="00C95F6F" w:rsidRDefault="00C95F6F" w:rsidP="00EF107F">
      <w:pPr>
        <w:pStyle w:val="2"/>
        <w:spacing w:after="0" w:line="276" w:lineRule="auto"/>
        <w:ind w:left="0"/>
        <w:jc w:val="both"/>
      </w:pPr>
      <w:r>
        <w:rPr>
          <w:b w:val="0"/>
        </w:rPr>
        <w:t>2.</w:t>
      </w:r>
      <w:r w:rsidRPr="00667F07">
        <w:t xml:space="preserve">  Отметить  интенсивный качественный труд  классных руководителей в рамках проведения </w:t>
      </w:r>
      <w:r w:rsidR="00E22D7C">
        <w:t xml:space="preserve"> подготовки и проведения</w:t>
      </w:r>
      <w:r>
        <w:t xml:space="preserve"> ГИА-11:</w:t>
      </w:r>
    </w:p>
    <w:p w:rsidR="00E22D7C" w:rsidRPr="00E22D7C" w:rsidRDefault="00E22D7C" w:rsidP="00EF107F">
      <w:pPr>
        <w:pStyle w:val="2"/>
        <w:spacing w:after="0" w:line="276" w:lineRule="auto"/>
        <w:ind w:left="0"/>
        <w:jc w:val="both"/>
        <w:rPr>
          <w:b w:val="0"/>
        </w:rPr>
      </w:pPr>
      <w:r w:rsidRPr="00E22D7C">
        <w:rPr>
          <w:b w:val="0"/>
        </w:rPr>
        <w:t xml:space="preserve">- </w:t>
      </w:r>
      <w:r w:rsidR="00984B52">
        <w:rPr>
          <w:b w:val="0"/>
        </w:rPr>
        <w:t>Спирина Н.Г</w:t>
      </w:r>
      <w:r w:rsidRPr="00E22D7C">
        <w:rPr>
          <w:b w:val="0"/>
        </w:rPr>
        <w:t>., - 11 А класс,</w:t>
      </w:r>
    </w:p>
    <w:p w:rsidR="00E22D7C" w:rsidRPr="00E22D7C" w:rsidRDefault="00E22D7C" w:rsidP="00EF107F">
      <w:pPr>
        <w:pStyle w:val="2"/>
        <w:spacing w:after="0" w:line="276" w:lineRule="auto"/>
        <w:ind w:left="0"/>
        <w:jc w:val="both"/>
        <w:rPr>
          <w:b w:val="0"/>
        </w:rPr>
      </w:pPr>
      <w:r w:rsidRPr="00E22D7C">
        <w:rPr>
          <w:b w:val="0"/>
        </w:rPr>
        <w:t xml:space="preserve">- </w:t>
      </w:r>
      <w:r w:rsidR="00984B52">
        <w:rPr>
          <w:b w:val="0"/>
        </w:rPr>
        <w:t>Сухенко Н.Б.</w:t>
      </w:r>
      <w:r w:rsidRPr="00E22D7C">
        <w:rPr>
          <w:b w:val="0"/>
        </w:rPr>
        <w:t>, - 11 Б класс.</w:t>
      </w:r>
    </w:p>
    <w:p w:rsidR="00E22D7C" w:rsidRDefault="00E22D7C" w:rsidP="00E22D7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3. </w:t>
      </w:r>
      <w:r w:rsidR="00886748">
        <w:rPr>
          <w:b w:val="0"/>
        </w:rPr>
        <w:t>Руководителям</w:t>
      </w:r>
      <w:r w:rsidR="00984B52">
        <w:rPr>
          <w:b w:val="0"/>
        </w:rPr>
        <w:t xml:space="preserve"> </w:t>
      </w:r>
      <w:r w:rsidR="00C724EA">
        <w:rPr>
          <w:b w:val="0"/>
        </w:rPr>
        <w:t xml:space="preserve">школьных </w:t>
      </w:r>
      <w:r w:rsidR="009626D4" w:rsidRPr="00242307">
        <w:rPr>
          <w:b w:val="0"/>
        </w:rPr>
        <w:t>пред</w:t>
      </w:r>
      <w:r w:rsidR="00886748">
        <w:rPr>
          <w:b w:val="0"/>
        </w:rPr>
        <w:t>метных методических объединений</w:t>
      </w:r>
      <w:r>
        <w:rPr>
          <w:b w:val="0"/>
        </w:rPr>
        <w:t>:</w:t>
      </w:r>
    </w:p>
    <w:p w:rsidR="00E22D7C" w:rsidRDefault="00E22D7C" w:rsidP="00E22D7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>- провести методический анализ результатов ЕГЭ по соответствующим предметам. Выявить темы, вызывающие наибольшее количество затруднений при выполнении контрольно-измерительных материалов на ЕГЭ,</w:t>
      </w:r>
    </w:p>
    <w:p w:rsidR="00BF7CBE" w:rsidRPr="00BF7CBE" w:rsidRDefault="00E22D7C" w:rsidP="00E22D7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 xml:space="preserve">- </w:t>
      </w:r>
      <w:r w:rsidR="00C74989">
        <w:rPr>
          <w:b w:val="0"/>
        </w:rPr>
        <w:t xml:space="preserve"> </w:t>
      </w:r>
      <w:r w:rsidR="00DD62B9">
        <w:rPr>
          <w:b w:val="0"/>
        </w:rPr>
        <w:t>провести заседания</w:t>
      </w:r>
      <w:r w:rsidR="00C724EA">
        <w:rPr>
          <w:b w:val="0"/>
        </w:rPr>
        <w:t xml:space="preserve"> методических объединений, </w:t>
      </w:r>
      <w:r w:rsidR="009626D4" w:rsidRPr="00242307">
        <w:rPr>
          <w:b w:val="0"/>
        </w:rPr>
        <w:t>обсудить результаты государственной итоговой аттестации выпускников 11-х классов</w:t>
      </w:r>
      <w:r w:rsidR="00C724EA">
        <w:rPr>
          <w:b w:val="0"/>
        </w:rPr>
        <w:t xml:space="preserve">, </w:t>
      </w:r>
      <w:r w:rsidR="00D40873">
        <w:rPr>
          <w:b w:val="0"/>
        </w:rPr>
        <w:t xml:space="preserve">составить план по </w:t>
      </w:r>
      <w:r w:rsidR="00D40873" w:rsidRPr="00C959D0">
        <w:rPr>
          <w:b w:val="0"/>
        </w:rPr>
        <w:t xml:space="preserve">повышению качества </w:t>
      </w:r>
      <w:r w:rsidR="00D40873">
        <w:rPr>
          <w:b w:val="0"/>
        </w:rPr>
        <w:t>подготовки выпускников к государственной итого</w:t>
      </w:r>
      <w:r w:rsidR="00D40873" w:rsidRPr="00C959D0">
        <w:rPr>
          <w:b w:val="0"/>
        </w:rPr>
        <w:t>в</w:t>
      </w:r>
      <w:r w:rsidR="0006000A">
        <w:rPr>
          <w:b w:val="0"/>
        </w:rPr>
        <w:t>ой аттестации</w:t>
      </w:r>
      <w:r>
        <w:rPr>
          <w:b w:val="0"/>
        </w:rPr>
        <w:t>.</w:t>
      </w:r>
    </w:p>
    <w:p w:rsidR="00E22D7C" w:rsidRDefault="00E22D7C" w:rsidP="00E22D7C">
      <w:pPr>
        <w:pStyle w:val="a6"/>
        <w:numPr>
          <w:ilvl w:val="0"/>
          <w:numId w:val="33"/>
        </w:numPr>
        <w:spacing w:line="276" w:lineRule="auto"/>
        <w:jc w:val="both"/>
        <w:rPr>
          <w:b w:val="0"/>
        </w:rPr>
      </w:pPr>
      <w:r>
        <w:rPr>
          <w:b w:val="0"/>
        </w:rPr>
        <w:t>Учителям-предметникам:</w:t>
      </w:r>
    </w:p>
    <w:p w:rsidR="00BF7CBE" w:rsidRDefault="00E22D7C" w:rsidP="00E22D7C">
      <w:pPr>
        <w:pStyle w:val="a6"/>
        <w:spacing w:line="276" w:lineRule="auto"/>
        <w:ind w:left="720"/>
        <w:jc w:val="both"/>
        <w:rPr>
          <w:b w:val="0"/>
        </w:rPr>
      </w:pPr>
      <w:r>
        <w:rPr>
          <w:b w:val="0"/>
        </w:rPr>
        <w:t>- н</w:t>
      </w:r>
      <w:r w:rsidR="004C720C">
        <w:rPr>
          <w:b w:val="0"/>
        </w:rPr>
        <w:t>а заседаниях</w:t>
      </w:r>
      <w:r w:rsidR="00BF7CBE" w:rsidRPr="00242307">
        <w:rPr>
          <w:b w:val="0"/>
        </w:rPr>
        <w:t xml:space="preserve"> пред</w:t>
      </w:r>
      <w:r w:rsidR="004C720C">
        <w:rPr>
          <w:b w:val="0"/>
        </w:rPr>
        <w:t>метных методических объединений</w:t>
      </w:r>
      <w:r>
        <w:rPr>
          <w:b w:val="0"/>
        </w:rPr>
        <w:t xml:space="preserve"> </w:t>
      </w:r>
      <w:r w:rsidR="00D165C4">
        <w:rPr>
          <w:b w:val="0"/>
        </w:rPr>
        <w:t>продолжа</w:t>
      </w:r>
      <w:r w:rsidR="00BF7CBE" w:rsidRPr="00242307">
        <w:rPr>
          <w:b w:val="0"/>
        </w:rPr>
        <w:t xml:space="preserve">ть обсуждать результаты контрольных работ, </w:t>
      </w:r>
      <w:r>
        <w:rPr>
          <w:b w:val="0"/>
        </w:rPr>
        <w:t xml:space="preserve">всероссийских, </w:t>
      </w:r>
      <w:r w:rsidR="00BF7CBE" w:rsidRPr="00242307">
        <w:rPr>
          <w:b w:val="0"/>
        </w:rPr>
        <w:t>краевых диагностических работ</w:t>
      </w:r>
      <w:r>
        <w:rPr>
          <w:b w:val="0"/>
        </w:rPr>
        <w:t>, пробных экзаменов</w:t>
      </w:r>
      <w:r w:rsidR="00BF7CBE" w:rsidRPr="00242307">
        <w:rPr>
          <w:b w:val="0"/>
        </w:rPr>
        <w:t xml:space="preserve"> и намечать пути по ликвидации возникающих у учащихся затруднений.</w:t>
      </w:r>
    </w:p>
    <w:p w:rsidR="00BF7CBE" w:rsidRDefault="00E22D7C" w:rsidP="00E22D7C">
      <w:pPr>
        <w:pStyle w:val="a6"/>
        <w:spacing w:line="276" w:lineRule="auto"/>
        <w:ind w:left="720"/>
        <w:jc w:val="both"/>
        <w:rPr>
          <w:b w:val="0"/>
        </w:rPr>
      </w:pPr>
      <w:r>
        <w:rPr>
          <w:b w:val="0"/>
        </w:rPr>
        <w:t>- и</w:t>
      </w:r>
      <w:r w:rsidR="00BF7CBE" w:rsidRPr="00242307">
        <w:rPr>
          <w:b w:val="0"/>
        </w:rPr>
        <w:t>спользовать для подготовки учащихся открытые сегменты федерального банка тестовых заданий. Для этого учителям, необходимо, расширить возможности использования Интернета.</w:t>
      </w:r>
    </w:p>
    <w:p w:rsidR="00BF7CBE" w:rsidRPr="00242307" w:rsidRDefault="00E22D7C" w:rsidP="00E22D7C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- т</w:t>
      </w:r>
      <w:r w:rsidR="00BF7CBE" w:rsidRPr="00242307">
        <w:rPr>
          <w:b w:val="0"/>
        </w:rPr>
        <w:t>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BF7CBE" w:rsidRDefault="00E22D7C" w:rsidP="00E22D7C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- с</w:t>
      </w:r>
      <w:r w:rsidR="00BF7CBE" w:rsidRPr="00242307">
        <w:rPr>
          <w:b w:val="0"/>
        </w:rPr>
        <w:t xml:space="preserve">овершенствовать методику преподавания с учетом требований </w:t>
      </w:r>
      <w:r w:rsidR="00F00D68">
        <w:rPr>
          <w:b w:val="0"/>
        </w:rPr>
        <w:t xml:space="preserve">государственной </w:t>
      </w:r>
      <w:r w:rsidR="00BF7CBE" w:rsidRPr="00242307">
        <w:rPr>
          <w:b w:val="0"/>
        </w:rPr>
        <w:t>итоговой аттестации.</w:t>
      </w:r>
    </w:p>
    <w:p w:rsidR="00C74989" w:rsidRDefault="00E22D7C" w:rsidP="00E22D7C">
      <w:pPr>
        <w:pStyle w:val="a6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 - о</w:t>
      </w:r>
      <w:r w:rsidR="0033271F">
        <w:rPr>
          <w:b w:val="0"/>
        </w:rPr>
        <w:t>бъективно выставлять итоговые отметки</w:t>
      </w:r>
      <w:r>
        <w:rPr>
          <w:b w:val="0"/>
        </w:rPr>
        <w:t xml:space="preserve"> обучающимся, в том числе,</w:t>
      </w:r>
      <w:r w:rsidR="0033271F">
        <w:rPr>
          <w:b w:val="0"/>
        </w:rPr>
        <w:t xml:space="preserve"> претендентам на получение медали «За особые успехи в учении», учитывая результаты контрольных работ различных уровней.</w:t>
      </w:r>
    </w:p>
    <w:p w:rsidR="00E22D7C" w:rsidRDefault="00E22D7C" w:rsidP="00E22D7C">
      <w:pPr>
        <w:pStyle w:val="a6"/>
        <w:numPr>
          <w:ilvl w:val="0"/>
          <w:numId w:val="33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Классным руководителям и учителям-предметникам проводить качественную информационно-разъяснительную  работу с учащимися и их родителями по вопросам подготовки и проведению ГИА-11. </w:t>
      </w:r>
    </w:p>
    <w:p w:rsidR="00126076" w:rsidRDefault="00126076" w:rsidP="00E22D7C">
      <w:pPr>
        <w:pStyle w:val="a6"/>
        <w:numPr>
          <w:ilvl w:val="0"/>
          <w:numId w:val="33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Педагогу – психологу школы проводить </w:t>
      </w:r>
      <w:r w:rsidR="00AC552A">
        <w:rPr>
          <w:b w:val="0"/>
        </w:rPr>
        <w:t>соответственную работу по подготовке к государственной итоговой аттестации, через индивидуальные беседы, групповые занятия, классные часы, тренинги и т</w:t>
      </w:r>
      <w:r w:rsidR="00EF56CF">
        <w:rPr>
          <w:b w:val="0"/>
        </w:rPr>
        <w:t>.</w:t>
      </w:r>
      <w:r w:rsidR="00AC552A">
        <w:rPr>
          <w:b w:val="0"/>
        </w:rPr>
        <w:t>д.</w:t>
      </w:r>
    </w:p>
    <w:p w:rsidR="009626D4" w:rsidRDefault="009626D4" w:rsidP="00E22D7C">
      <w:pPr>
        <w:pStyle w:val="a6"/>
        <w:numPr>
          <w:ilvl w:val="0"/>
          <w:numId w:val="33"/>
        </w:numPr>
        <w:spacing w:line="276" w:lineRule="auto"/>
        <w:ind w:left="0" w:firstLine="0"/>
        <w:jc w:val="both"/>
        <w:rPr>
          <w:b w:val="0"/>
        </w:rPr>
      </w:pPr>
      <w:r w:rsidRPr="00242307">
        <w:rPr>
          <w:b w:val="0"/>
        </w:rPr>
        <w:lastRenderedPageBreak/>
        <w:t xml:space="preserve">Администрации школы </w:t>
      </w:r>
      <w:r w:rsidR="00984B52">
        <w:rPr>
          <w:b w:val="0"/>
        </w:rPr>
        <w:t xml:space="preserve">проводить </w:t>
      </w:r>
      <w:r w:rsidR="00D112DC" w:rsidRPr="00242307">
        <w:rPr>
          <w:b w:val="0"/>
        </w:rPr>
        <w:t xml:space="preserve"> внутришкольный</w:t>
      </w:r>
      <w:r w:rsidR="00984B52">
        <w:rPr>
          <w:b w:val="0"/>
        </w:rPr>
        <w:t xml:space="preserve"> </w:t>
      </w:r>
      <w:r w:rsidR="00D112DC" w:rsidRPr="00242307">
        <w:rPr>
          <w:b w:val="0"/>
        </w:rPr>
        <w:t>контроль за подготовкой к государственной итоговой аттестации по программам среднего общего образования по предметам, по которым идет стабильное уменьшение среднего балла, а также, контроль за коррекцией  знаний</w:t>
      </w:r>
      <w:r w:rsidRPr="00242307">
        <w:rPr>
          <w:b w:val="0"/>
        </w:rPr>
        <w:t xml:space="preserve"> учащихся, нуждающихся в педагогической поддержке. </w:t>
      </w:r>
    </w:p>
    <w:p w:rsidR="009626D4" w:rsidRDefault="009626D4" w:rsidP="00ED75E6">
      <w:pPr>
        <w:pStyle w:val="2"/>
        <w:spacing w:after="0" w:line="276" w:lineRule="auto"/>
        <w:ind w:left="0"/>
        <w:jc w:val="both"/>
        <w:rPr>
          <w:b w:val="0"/>
        </w:rPr>
      </w:pPr>
    </w:p>
    <w:bookmarkEnd w:id="0"/>
    <w:p w:rsidR="00E22D7C" w:rsidRPr="00E22D7C" w:rsidRDefault="00E22D7C" w:rsidP="00E22D7C">
      <w:pPr>
        <w:jc w:val="both"/>
        <w:rPr>
          <w:b w:val="0"/>
        </w:rPr>
      </w:pPr>
      <w:r w:rsidRPr="00E22D7C">
        <w:rPr>
          <w:b w:val="0"/>
        </w:rPr>
        <w:t xml:space="preserve">Директор МБОУ СОШ № </w:t>
      </w:r>
      <w:r w:rsidR="00984B52">
        <w:rPr>
          <w:b w:val="0"/>
        </w:rPr>
        <w:t>5</w:t>
      </w:r>
    </w:p>
    <w:p w:rsidR="00E22D7C" w:rsidRPr="00E22D7C" w:rsidRDefault="00E22D7C" w:rsidP="00E22D7C">
      <w:pPr>
        <w:jc w:val="both"/>
        <w:rPr>
          <w:b w:val="0"/>
        </w:rPr>
      </w:pPr>
      <w:r w:rsidRPr="00E22D7C">
        <w:rPr>
          <w:b w:val="0"/>
        </w:rPr>
        <w:t xml:space="preserve"> им. </w:t>
      </w:r>
      <w:r w:rsidR="00984B52">
        <w:rPr>
          <w:b w:val="0"/>
        </w:rPr>
        <w:t xml:space="preserve">Лейтенанта Мурадяна </w:t>
      </w:r>
      <w:r w:rsidRPr="00E22D7C">
        <w:rPr>
          <w:b w:val="0"/>
        </w:rPr>
        <w:t xml:space="preserve">                                                   </w:t>
      </w:r>
      <w:r w:rsidR="00984B52">
        <w:rPr>
          <w:b w:val="0"/>
        </w:rPr>
        <w:t>В.Г. Чернышева</w:t>
      </w:r>
    </w:p>
    <w:p w:rsidR="00E22D7C" w:rsidRPr="00E22D7C" w:rsidRDefault="00E22D7C" w:rsidP="00E22D7C">
      <w:pPr>
        <w:jc w:val="both"/>
        <w:rPr>
          <w:b w:val="0"/>
        </w:rPr>
      </w:pPr>
    </w:p>
    <w:p w:rsidR="00E22D7C" w:rsidRPr="00E22D7C" w:rsidRDefault="00E22D7C" w:rsidP="00E22D7C">
      <w:pPr>
        <w:jc w:val="both"/>
        <w:rPr>
          <w:b w:val="0"/>
        </w:rPr>
      </w:pPr>
      <w:r w:rsidRPr="00E22D7C">
        <w:rPr>
          <w:b w:val="0"/>
        </w:rPr>
        <w:t>Заместитель директора по УР                                         Т.А.  Данильченко</w:t>
      </w:r>
    </w:p>
    <w:p w:rsidR="00E22D7C" w:rsidRPr="00E22D7C" w:rsidRDefault="00E22D7C" w:rsidP="00E22D7C">
      <w:pPr>
        <w:jc w:val="both"/>
        <w:rPr>
          <w:b w:val="0"/>
        </w:rPr>
      </w:pPr>
    </w:p>
    <w:p w:rsidR="00E22D7C" w:rsidRPr="00E22D7C" w:rsidRDefault="00984B52" w:rsidP="00E22D7C">
      <w:pPr>
        <w:jc w:val="both"/>
        <w:rPr>
          <w:b w:val="0"/>
        </w:rPr>
      </w:pPr>
      <w:r>
        <w:rPr>
          <w:b w:val="0"/>
        </w:rPr>
        <w:t>15.08.2019 г.</w:t>
      </w:r>
    </w:p>
    <w:p w:rsidR="00532811" w:rsidRDefault="00532811" w:rsidP="00ED75E6">
      <w:pPr>
        <w:spacing w:line="276" w:lineRule="auto"/>
        <w:jc w:val="both"/>
        <w:rPr>
          <w:b w:val="0"/>
        </w:rPr>
      </w:pPr>
    </w:p>
    <w:sectPr w:rsidR="00532811" w:rsidSect="00FD7F4E">
      <w:pgSz w:w="11906" w:h="16838"/>
      <w:pgMar w:top="1134" w:right="849" w:bottom="709" w:left="1276" w:header="708" w:footer="49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CC" w:rsidRDefault="006078CC" w:rsidP="006E2AD6">
      <w:r>
        <w:separator/>
      </w:r>
    </w:p>
  </w:endnote>
  <w:endnote w:type="continuationSeparator" w:id="1">
    <w:p w:rsidR="006078CC" w:rsidRDefault="006078CC" w:rsidP="006E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CC" w:rsidRDefault="006078CC" w:rsidP="006E2AD6">
      <w:r>
        <w:separator/>
      </w:r>
    </w:p>
  </w:footnote>
  <w:footnote w:type="continuationSeparator" w:id="1">
    <w:p w:rsidR="006078CC" w:rsidRDefault="006078CC" w:rsidP="006E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9DD"/>
    <w:multiLevelType w:val="hybridMultilevel"/>
    <w:tmpl w:val="0B54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07E8"/>
    <w:multiLevelType w:val="hybridMultilevel"/>
    <w:tmpl w:val="F39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663"/>
    <w:multiLevelType w:val="hybridMultilevel"/>
    <w:tmpl w:val="F39ADC82"/>
    <w:lvl w:ilvl="0" w:tplc="A90A59A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B82652"/>
    <w:multiLevelType w:val="hybridMultilevel"/>
    <w:tmpl w:val="FDB23B30"/>
    <w:lvl w:ilvl="0" w:tplc="E8E4F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0DE6"/>
    <w:multiLevelType w:val="hybridMultilevel"/>
    <w:tmpl w:val="B1F4548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052604"/>
    <w:multiLevelType w:val="hybridMultilevel"/>
    <w:tmpl w:val="4EC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C45"/>
    <w:multiLevelType w:val="hybridMultilevel"/>
    <w:tmpl w:val="0B2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C1E5D"/>
    <w:multiLevelType w:val="hybridMultilevel"/>
    <w:tmpl w:val="8B14F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48A9"/>
    <w:multiLevelType w:val="hybridMultilevel"/>
    <w:tmpl w:val="A180536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1A3B09C8"/>
    <w:multiLevelType w:val="hybridMultilevel"/>
    <w:tmpl w:val="3A96200E"/>
    <w:lvl w:ilvl="0" w:tplc="2E02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744EA"/>
    <w:multiLevelType w:val="hybridMultilevel"/>
    <w:tmpl w:val="1C3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4FC0"/>
    <w:multiLevelType w:val="hybridMultilevel"/>
    <w:tmpl w:val="3C4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A312E"/>
    <w:multiLevelType w:val="hybridMultilevel"/>
    <w:tmpl w:val="FF18D9C8"/>
    <w:lvl w:ilvl="0" w:tplc="1E284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0211711"/>
    <w:multiLevelType w:val="hybridMultilevel"/>
    <w:tmpl w:val="3F68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23C4"/>
    <w:multiLevelType w:val="hybridMultilevel"/>
    <w:tmpl w:val="856AA286"/>
    <w:lvl w:ilvl="0" w:tplc="2E02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6">
    <w:nsid w:val="37DF2FE3"/>
    <w:multiLevelType w:val="hybridMultilevel"/>
    <w:tmpl w:val="1E4CA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CE7284E"/>
    <w:multiLevelType w:val="hybridMultilevel"/>
    <w:tmpl w:val="D1809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FD22F9D"/>
    <w:multiLevelType w:val="hybridMultilevel"/>
    <w:tmpl w:val="891091D2"/>
    <w:lvl w:ilvl="0" w:tplc="1F02F4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D13EEB"/>
    <w:multiLevelType w:val="hybridMultilevel"/>
    <w:tmpl w:val="F20C60D4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45493BD2"/>
    <w:multiLevelType w:val="hybridMultilevel"/>
    <w:tmpl w:val="A738B484"/>
    <w:lvl w:ilvl="0" w:tplc="1E284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DC4275A"/>
    <w:multiLevelType w:val="hybridMultilevel"/>
    <w:tmpl w:val="E1761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05FBE"/>
    <w:multiLevelType w:val="hybridMultilevel"/>
    <w:tmpl w:val="7B9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7F00"/>
    <w:multiLevelType w:val="hybridMultilevel"/>
    <w:tmpl w:val="E5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B2D7E"/>
    <w:multiLevelType w:val="hybridMultilevel"/>
    <w:tmpl w:val="CC22D0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86A95"/>
    <w:multiLevelType w:val="hybridMultilevel"/>
    <w:tmpl w:val="231A1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7C5EF9"/>
    <w:multiLevelType w:val="hybridMultilevel"/>
    <w:tmpl w:val="99FAB9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60BA7CFE"/>
    <w:multiLevelType w:val="hybridMultilevel"/>
    <w:tmpl w:val="EF3095B6"/>
    <w:lvl w:ilvl="0" w:tplc="2E02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25862"/>
    <w:multiLevelType w:val="hybridMultilevel"/>
    <w:tmpl w:val="D2A8FBA2"/>
    <w:lvl w:ilvl="0" w:tplc="D13C85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6D130E8"/>
    <w:multiLevelType w:val="hybridMultilevel"/>
    <w:tmpl w:val="C9766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01C65"/>
    <w:multiLevelType w:val="hybridMultilevel"/>
    <w:tmpl w:val="F9DE7C06"/>
    <w:lvl w:ilvl="0" w:tplc="5EAC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A5388"/>
    <w:multiLevelType w:val="hybridMultilevel"/>
    <w:tmpl w:val="0B2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0AB8"/>
    <w:multiLevelType w:val="hybridMultilevel"/>
    <w:tmpl w:val="D0A033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15"/>
  </w:num>
  <w:num w:numId="5">
    <w:abstractNumId w:val="24"/>
  </w:num>
  <w:num w:numId="6">
    <w:abstractNumId w:val="8"/>
  </w:num>
  <w:num w:numId="7">
    <w:abstractNumId w:val="13"/>
  </w:num>
  <w:num w:numId="8">
    <w:abstractNumId w:val="19"/>
  </w:num>
  <w:num w:numId="9">
    <w:abstractNumId w:val="29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27"/>
  </w:num>
  <w:num w:numId="16">
    <w:abstractNumId w:val="14"/>
  </w:num>
  <w:num w:numId="17">
    <w:abstractNumId w:val="4"/>
  </w:num>
  <w:num w:numId="18">
    <w:abstractNumId w:val="11"/>
  </w:num>
  <w:num w:numId="19">
    <w:abstractNumId w:val="23"/>
  </w:num>
  <w:num w:numId="20">
    <w:abstractNumId w:val="26"/>
  </w:num>
  <w:num w:numId="21">
    <w:abstractNumId w:val="1"/>
  </w:num>
  <w:num w:numId="22">
    <w:abstractNumId w:val="28"/>
  </w:num>
  <w:num w:numId="23">
    <w:abstractNumId w:val="17"/>
  </w:num>
  <w:num w:numId="24">
    <w:abstractNumId w:val="20"/>
  </w:num>
  <w:num w:numId="25">
    <w:abstractNumId w:val="31"/>
  </w:num>
  <w:num w:numId="26">
    <w:abstractNumId w:val="6"/>
  </w:num>
  <w:num w:numId="27">
    <w:abstractNumId w:val="12"/>
  </w:num>
  <w:num w:numId="28">
    <w:abstractNumId w:val="2"/>
  </w:num>
  <w:num w:numId="29">
    <w:abstractNumId w:val="18"/>
  </w:num>
  <w:num w:numId="30">
    <w:abstractNumId w:val="30"/>
  </w:num>
  <w:num w:numId="31">
    <w:abstractNumId w:val="10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5A37"/>
    <w:rsid w:val="000008D6"/>
    <w:rsid w:val="00005AAE"/>
    <w:rsid w:val="00007156"/>
    <w:rsid w:val="00011FCD"/>
    <w:rsid w:val="00017022"/>
    <w:rsid w:val="0002010D"/>
    <w:rsid w:val="00020F3D"/>
    <w:rsid w:val="00021102"/>
    <w:rsid w:val="000236DD"/>
    <w:rsid w:val="00023B66"/>
    <w:rsid w:val="00030473"/>
    <w:rsid w:val="000319E2"/>
    <w:rsid w:val="000319EE"/>
    <w:rsid w:val="00032BD3"/>
    <w:rsid w:val="000330B7"/>
    <w:rsid w:val="0004023F"/>
    <w:rsid w:val="00047048"/>
    <w:rsid w:val="00047841"/>
    <w:rsid w:val="00047DA4"/>
    <w:rsid w:val="00053F01"/>
    <w:rsid w:val="00055E10"/>
    <w:rsid w:val="0005679D"/>
    <w:rsid w:val="0006000A"/>
    <w:rsid w:val="000635EC"/>
    <w:rsid w:val="000668F9"/>
    <w:rsid w:val="00067BB7"/>
    <w:rsid w:val="00070B95"/>
    <w:rsid w:val="00073B03"/>
    <w:rsid w:val="00074216"/>
    <w:rsid w:val="0007623E"/>
    <w:rsid w:val="00076BBF"/>
    <w:rsid w:val="000813F2"/>
    <w:rsid w:val="00082C56"/>
    <w:rsid w:val="00086FE7"/>
    <w:rsid w:val="00090653"/>
    <w:rsid w:val="0009067B"/>
    <w:rsid w:val="000942DB"/>
    <w:rsid w:val="000945A2"/>
    <w:rsid w:val="00094963"/>
    <w:rsid w:val="00095E62"/>
    <w:rsid w:val="00097D53"/>
    <w:rsid w:val="000A0B33"/>
    <w:rsid w:val="000A55AC"/>
    <w:rsid w:val="000A640C"/>
    <w:rsid w:val="000A72ED"/>
    <w:rsid w:val="000B02AD"/>
    <w:rsid w:val="000B1A72"/>
    <w:rsid w:val="000C58B4"/>
    <w:rsid w:val="000C6AFA"/>
    <w:rsid w:val="000D5D81"/>
    <w:rsid w:val="000D649C"/>
    <w:rsid w:val="000D783E"/>
    <w:rsid w:val="000E26B6"/>
    <w:rsid w:val="000E6F91"/>
    <w:rsid w:val="000F053B"/>
    <w:rsid w:val="000F0575"/>
    <w:rsid w:val="000F2AE0"/>
    <w:rsid w:val="000F71D9"/>
    <w:rsid w:val="000F7718"/>
    <w:rsid w:val="0010015B"/>
    <w:rsid w:val="0010088B"/>
    <w:rsid w:val="0010261B"/>
    <w:rsid w:val="00106EA5"/>
    <w:rsid w:val="00107A88"/>
    <w:rsid w:val="001118EF"/>
    <w:rsid w:val="00111913"/>
    <w:rsid w:val="0011249C"/>
    <w:rsid w:val="0011456D"/>
    <w:rsid w:val="001151F5"/>
    <w:rsid w:val="00120385"/>
    <w:rsid w:val="00124115"/>
    <w:rsid w:val="0012567F"/>
    <w:rsid w:val="00126076"/>
    <w:rsid w:val="0012644D"/>
    <w:rsid w:val="00130632"/>
    <w:rsid w:val="00131ABE"/>
    <w:rsid w:val="00134F80"/>
    <w:rsid w:val="00135F96"/>
    <w:rsid w:val="001374B9"/>
    <w:rsid w:val="0014199C"/>
    <w:rsid w:val="00141AD5"/>
    <w:rsid w:val="0014230F"/>
    <w:rsid w:val="0014326B"/>
    <w:rsid w:val="00143B11"/>
    <w:rsid w:val="0014489C"/>
    <w:rsid w:val="00144978"/>
    <w:rsid w:val="00147A65"/>
    <w:rsid w:val="00150E0A"/>
    <w:rsid w:val="001512F1"/>
    <w:rsid w:val="001529AC"/>
    <w:rsid w:val="00152EBC"/>
    <w:rsid w:val="00154058"/>
    <w:rsid w:val="0015474D"/>
    <w:rsid w:val="00155DF7"/>
    <w:rsid w:val="001601EA"/>
    <w:rsid w:val="0016060D"/>
    <w:rsid w:val="00161648"/>
    <w:rsid w:val="00163D23"/>
    <w:rsid w:val="00164494"/>
    <w:rsid w:val="00165008"/>
    <w:rsid w:val="001653CF"/>
    <w:rsid w:val="0016566E"/>
    <w:rsid w:val="00166A5F"/>
    <w:rsid w:val="001718C1"/>
    <w:rsid w:val="00172328"/>
    <w:rsid w:val="001743C0"/>
    <w:rsid w:val="00174B70"/>
    <w:rsid w:val="00174F12"/>
    <w:rsid w:val="00176FAD"/>
    <w:rsid w:val="00180DCE"/>
    <w:rsid w:val="0018331E"/>
    <w:rsid w:val="00184DE4"/>
    <w:rsid w:val="001901B4"/>
    <w:rsid w:val="00190E0F"/>
    <w:rsid w:val="00194170"/>
    <w:rsid w:val="001946DA"/>
    <w:rsid w:val="00195143"/>
    <w:rsid w:val="0019669C"/>
    <w:rsid w:val="00197670"/>
    <w:rsid w:val="001A2D62"/>
    <w:rsid w:val="001A3D4B"/>
    <w:rsid w:val="001B21A6"/>
    <w:rsid w:val="001B2D00"/>
    <w:rsid w:val="001B5070"/>
    <w:rsid w:val="001B6374"/>
    <w:rsid w:val="001C1B07"/>
    <w:rsid w:val="001C4181"/>
    <w:rsid w:val="001C5CEE"/>
    <w:rsid w:val="001C772B"/>
    <w:rsid w:val="001C79A9"/>
    <w:rsid w:val="001D0E5A"/>
    <w:rsid w:val="001D76E7"/>
    <w:rsid w:val="001E10A5"/>
    <w:rsid w:val="001E12C4"/>
    <w:rsid w:val="001E248F"/>
    <w:rsid w:val="001E6CB1"/>
    <w:rsid w:val="001F0E19"/>
    <w:rsid w:val="001F1CBF"/>
    <w:rsid w:val="001F2CB7"/>
    <w:rsid w:val="001F60CA"/>
    <w:rsid w:val="001F66D1"/>
    <w:rsid w:val="00200867"/>
    <w:rsid w:val="00200C3E"/>
    <w:rsid w:val="002017E7"/>
    <w:rsid w:val="00202BFF"/>
    <w:rsid w:val="00203E9D"/>
    <w:rsid w:val="0020479E"/>
    <w:rsid w:val="00205EF3"/>
    <w:rsid w:val="00206AA9"/>
    <w:rsid w:val="00210156"/>
    <w:rsid w:val="0022121E"/>
    <w:rsid w:val="002222CA"/>
    <w:rsid w:val="00223009"/>
    <w:rsid w:val="00224B8D"/>
    <w:rsid w:val="0022524A"/>
    <w:rsid w:val="002267BF"/>
    <w:rsid w:val="002307F2"/>
    <w:rsid w:val="002308F2"/>
    <w:rsid w:val="00235FB6"/>
    <w:rsid w:val="00237921"/>
    <w:rsid w:val="00240836"/>
    <w:rsid w:val="00242307"/>
    <w:rsid w:val="00242EE7"/>
    <w:rsid w:val="00245E4B"/>
    <w:rsid w:val="00253679"/>
    <w:rsid w:val="00255F04"/>
    <w:rsid w:val="00257B94"/>
    <w:rsid w:val="0026140E"/>
    <w:rsid w:val="00261789"/>
    <w:rsid w:val="00261F7D"/>
    <w:rsid w:val="00265984"/>
    <w:rsid w:val="00270214"/>
    <w:rsid w:val="00274678"/>
    <w:rsid w:val="00275E0A"/>
    <w:rsid w:val="002773AB"/>
    <w:rsid w:val="00277E4A"/>
    <w:rsid w:val="00280784"/>
    <w:rsid w:val="0028163F"/>
    <w:rsid w:val="00283D57"/>
    <w:rsid w:val="0028614F"/>
    <w:rsid w:val="00286A30"/>
    <w:rsid w:val="002912F8"/>
    <w:rsid w:val="002937EE"/>
    <w:rsid w:val="002945C9"/>
    <w:rsid w:val="00295850"/>
    <w:rsid w:val="00296653"/>
    <w:rsid w:val="00296814"/>
    <w:rsid w:val="002A091C"/>
    <w:rsid w:val="002A1B23"/>
    <w:rsid w:val="002A3DB3"/>
    <w:rsid w:val="002A6293"/>
    <w:rsid w:val="002A6699"/>
    <w:rsid w:val="002A6DFC"/>
    <w:rsid w:val="002B422E"/>
    <w:rsid w:val="002B54F3"/>
    <w:rsid w:val="002C0957"/>
    <w:rsid w:val="002C0CF3"/>
    <w:rsid w:val="002C108F"/>
    <w:rsid w:val="002C124E"/>
    <w:rsid w:val="002C2B56"/>
    <w:rsid w:val="002C4A0F"/>
    <w:rsid w:val="002C4D27"/>
    <w:rsid w:val="002C782A"/>
    <w:rsid w:val="002C7859"/>
    <w:rsid w:val="002D0ACA"/>
    <w:rsid w:val="002D133D"/>
    <w:rsid w:val="002D1B56"/>
    <w:rsid w:val="002D1B65"/>
    <w:rsid w:val="002D3484"/>
    <w:rsid w:val="002E0B64"/>
    <w:rsid w:val="002E210A"/>
    <w:rsid w:val="002E251A"/>
    <w:rsid w:val="002E26C2"/>
    <w:rsid w:val="002E2A31"/>
    <w:rsid w:val="002E7F7E"/>
    <w:rsid w:val="002F084E"/>
    <w:rsid w:val="002F3168"/>
    <w:rsid w:val="002F71C4"/>
    <w:rsid w:val="002F7989"/>
    <w:rsid w:val="00302BF2"/>
    <w:rsid w:val="003038DA"/>
    <w:rsid w:val="00304382"/>
    <w:rsid w:val="0030538F"/>
    <w:rsid w:val="0030635A"/>
    <w:rsid w:val="00307D73"/>
    <w:rsid w:val="00314806"/>
    <w:rsid w:val="003169E8"/>
    <w:rsid w:val="00321A06"/>
    <w:rsid w:val="0032260A"/>
    <w:rsid w:val="0033271F"/>
    <w:rsid w:val="003335FB"/>
    <w:rsid w:val="00337779"/>
    <w:rsid w:val="00337C49"/>
    <w:rsid w:val="00337E70"/>
    <w:rsid w:val="00337F6C"/>
    <w:rsid w:val="00341FF9"/>
    <w:rsid w:val="00342D17"/>
    <w:rsid w:val="00344DCB"/>
    <w:rsid w:val="003452D1"/>
    <w:rsid w:val="00345321"/>
    <w:rsid w:val="00352876"/>
    <w:rsid w:val="00352DA4"/>
    <w:rsid w:val="0035317D"/>
    <w:rsid w:val="00354F15"/>
    <w:rsid w:val="0035589C"/>
    <w:rsid w:val="00365BE8"/>
    <w:rsid w:val="00366738"/>
    <w:rsid w:val="003672BF"/>
    <w:rsid w:val="003679C2"/>
    <w:rsid w:val="00372D13"/>
    <w:rsid w:val="00373052"/>
    <w:rsid w:val="00375205"/>
    <w:rsid w:val="00376D9A"/>
    <w:rsid w:val="00380653"/>
    <w:rsid w:val="00381E5F"/>
    <w:rsid w:val="00383374"/>
    <w:rsid w:val="0038359F"/>
    <w:rsid w:val="003836BF"/>
    <w:rsid w:val="00383B75"/>
    <w:rsid w:val="00390B7C"/>
    <w:rsid w:val="003914A7"/>
    <w:rsid w:val="00391787"/>
    <w:rsid w:val="00391EE8"/>
    <w:rsid w:val="003926F9"/>
    <w:rsid w:val="00396AB5"/>
    <w:rsid w:val="003974E8"/>
    <w:rsid w:val="003977F3"/>
    <w:rsid w:val="003A42FA"/>
    <w:rsid w:val="003A673A"/>
    <w:rsid w:val="003B06CB"/>
    <w:rsid w:val="003B356C"/>
    <w:rsid w:val="003B3956"/>
    <w:rsid w:val="003B3AA8"/>
    <w:rsid w:val="003C1146"/>
    <w:rsid w:val="003C28AF"/>
    <w:rsid w:val="003C41E9"/>
    <w:rsid w:val="003C42E7"/>
    <w:rsid w:val="003C483D"/>
    <w:rsid w:val="003C6D5F"/>
    <w:rsid w:val="003C7130"/>
    <w:rsid w:val="003C72B3"/>
    <w:rsid w:val="003D0D77"/>
    <w:rsid w:val="003D332A"/>
    <w:rsid w:val="003D6CA1"/>
    <w:rsid w:val="003E1521"/>
    <w:rsid w:val="003E5FCF"/>
    <w:rsid w:val="003F0527"/>
    <w:rsid w:val="003F2D3A"/>
    <w:rsid w:val="003F5F32"/>
    <w:rsid w:val="003F72F6"/>
    <w:rsid w:val="003F7630"/>
    <w:rsid w:val="0040303F"/>
    <w:rsid w:val="00406CEE"/>
    <w:rsid w:val="00407CF6"/>
    <w:rsid w:val="004106BB"/>
    <w:rsid w:val="00412BFF"/>
    <w:rsid w:val="00414538"/>
    <w:rsid w:val="00414925"/>
    <w:rsid w:val="0042187C"/>
    <w:rsid w:val="00422AF4"/>
    <w:rsid w:val="00425481"/>
    <w:rsid w:val="004258AE"/>
    <w:rsid w:val="00426330"/>
    <w:rsid w:val="00431AAA"/>
    <w:rsid w:val="00433423"/>
    <w:rsid w:val="0043788E"/>
    <w:rsid w:val="00440E5F"/>
    <w:rsid w:val="004424B6"/>
    <w:rsid w:val="00443153"/>
    <w:rsid w:val="0044350B"/>
    <w:rsid w:val="00456238"/>
    <w:rsid w:val="0045718D"/>
    <w:rsid w:val="004617F8"/>
    <w:rsid w:val="004637F5"/>
    <w:rsid w:val="00465A9B"/>
    <w:rsid w:val="00465F43"/>
    <w:rsid w:val="0046698C"/>
    <w:rsid w:val="00474B76"/>
    <w:rsid w:val="00476369"/>
    <w:rsid w:val="00477263"/>
    <w:rsid w:val="00480CF0"/>
    <w:rsid w:val="004810A3"/>
    <w:rsid w:val="0048170B"/>
    <w:rsid w:val="004835F5"/>
    <w:rsid w:val="00484554"/>
    <w:rsid w:val="004871A4"/>
    <w:rsid w:val="004902D5"/>
    <w:rsid w:val="00491474"/>
    <w:rsid w:val="00491627"/>
    <w:rsid w:val="004922BC"/>
    <w:rsid w:val="0049305C"/>
    <w:rsid w:val="00493352"/>
    <w:rsid w:val="00493E25"/>
    <w:rsid w:val="004958D6"/>
    <w:rsid w:val="004973B6"/>
    <w:rsid w:val="004A07E0"/>
    <w:rsid w:val="004A08F5"/>
    <w:rsid w:val="004A311E"/>
    <w:rsid w:val="004A4C13"/>
    <w:rsid w:val="004A4E83"/>
    <w:rsid w:val="004A5803"/>
    <w:rsid w:val="004B0913"/>
    <w:rsid w:val="004B3060"/>
    <w:rsid w:val="004B6CB6"/>
    <w:rsid w:val="004C059C"/>
    <w:rsid w:val="004C08FC"/>
    <w:rsid w:val="004C6A0C"/>
    <w:rsid w:val="004C720C"/>
    <w:rsid w:val="004D4CD1"/>
    <w:rsid w:val="004D5E94"/>
    <w:rsid w:val="004E0C93"/>
    <w:rsid w:val="004E34EA"/>
    <w:rsid w:val="004E597C"/>
    <w:rsid w:val="004E75D0"/>
    <w:rsid w:val="004E7618"/>
    <w:rsid w:val="004F16E7"/>
    <w:rsid w:val="004F23D3"/>
    <w:rsid w:val="004F2676"/>
    <w:rsid w:val="004F2FF5"/>
    <w:rsid w:val="004F69FE"/>
    <w:rsid w:val="005046E7"/>
    <w:rsid w:val="00506004"/>
    <w:rsid w:val="005062C8"/>
    <w:rsid w:val="00507C7B"/>
    <w:rsid w:val="00517388"/>
    <w:rsid w:val="00526CEF"/>
    <w:rsid w:val="00531C5B"/>
    <w:rsid w:val="00532720"/>
    <w:rsid w:val="00532811"/>
    <w:rsid w:val="0053579F"/>
    <w:rsid w:val="00536BCB"/>
    <w:rsid w:val="00537497"/>
    <w:rsid w:val="00540287"/>
    <w:rsid w:val="0054211B"/>
    <w:rsid w:val="0054215A"/>
    <w:rsid w:val="00542493"/>
    <w:rsid w:val="00547460"/>
    <w:rsid w:val="00547531"/>
    <w:rsid w:val="00554F35"/>
    <w:rsid w:val="00557281"/>
    <w:rsid w:val="005639D9"/>
    <w:rsid w:val="005646D3"/>
    <w:rsid w:val="0056509F"/>
    <w:rsid w:val="00565BB7"/>
    <w:rsid w:val="00566802"/>
    <w:rsid w:val="00570363"/>
    <w:rsid w:val="00570CD1"/>
    <w:rsid w:val="00570FE7"/>
    <w:rsid w:val="005715ED"/>
    <w:rsid w:val="005719D7"/>
    <w:rsid w:val="00572446"/>
    <w:rsid w:val="0057545B"/>
    <w:rsid w:val="00576A89"/>
    <w:rsid w:val="0058222D"/>
    <w:rsid w:val="00582565"/>
    <w:rsid w:val="00585560"/>
    <w:rsid w:val="0058620A"/>
    <w:rsid w:val="00586B9A"/>
    <w:rsid w:val="00593988"/>
    <w:rsid w:val="00594AE9"/>
    <w:rsid w:val="00595D93"/>
    <w:rsid w:val="005968ED"/>
    <w:rsid w:val="005A0592"/>
    <w:rsid w:val="005A06CB"/>
    <w:rsid w:val="005A162B"/>
    <w:rsid w:val="005A1CB7"/>
    <w:rsid w:val="005B0A2D"/>
    <w:rsid w:val="005B4CF2"/>
    <w:rsid w:val="005B52DF"/>
    <w:rsid w:val="005C2E4D"/>
    <w:rsid w:val="005C45F4"/>
    <w:rsid w:val="005C4E9B"/>
    <w:rsid w:val="005C6A65"/>
    <w:rsid w:val="005C7ED8"/>
    <w:rsid w:val="005D0C68"/>
    <w:rsid w:val="005D3701"/>
    <w:rsid w:val="005E0EBE"/>
    <w:rsid w:val="005E33DD"/>
    <w:rsid w:val="005F3BDC"/>
    <w:rsid w:val="005F3EA7"/>
    <w:rsid w:val="005F7163"/>
    <w:rsid w:val="00600623"/>
    <w:rsid w:val="0060172C"/>
    <w:rsid w:val="0060239C"/>
    <w:rsid w:val="006078CC"/>
    <w:rsid w:val="006139F4"/>
    <w:rsid w:val="00625919"/>
    <w:rsid w:val="006333C1"/>
    <w:rsid w:val="00633D9E"/>
    <w:rsid w:val="0063592C"/>
    <w:rsid w:val="006370EA"/>
    <w:rsid w:val="00642853"/>
    <w:rsid w:val="006432CE"/>
    <w:rsid w:val="00645AE7"/>
    <w:rsid w:val="00650115"/>
    <w:rsid w:val="006552F8"/>
    <w:rsid w:val="0065539D"/>
    <w:rsid w:val="0066056D"/>
    <w:rsid w:val="006654A0"/>
    <w:rsid w:val="00667C76"/>
    <w:rsid w:val="00670C00"/>
    <w:rsid w:val="006744EF"/>
    <w:rsid w:val="006746B4"/>
    <w:rsid w:val="00676752"/>
    <w:rsid w:val="00681BA5"/>
    <w:rsid w:val="006860EC"/>
    <w:rsid w:val="006863AC"/>
    <w:rsid w:val="00686466"/>
    <w:rsid w:val="00686A6F"/>
    <w:rsid w:val="00690E70"/>
    <w:rsid w:val="00691A67"/>
    <w:rsid w:val="00693E18"/>
    <w:rsid w:val="006941DD"/>
    <w:rsid w:val="00697A9F"/>
    <w:rsid w:val="006A159C"/>
    <w:rsid w:val="006A1BED"/>
    <w:rsid w:val="006A350D"/>
    <w:rsid w:val="006A43C7"/>
    <w:rsid w:val="006A6624"/>
    <w:rsid w:val="006B0B0C"/>
    <w:rsid w:val="006B5C32"/>
    <w:rsid w:val="006B6553"/>
    <w:rsid w:val="006B770A"/>
    <w:rsid w:val="006C0463"/>
    <w:rsid w:val="006C0F12"/>
    <w:rsid w:val="006C1550"/>
    <w:rsid w:val="006C1B91"/>
    <w:rsid w:val="006C2062"/>
    <w:rsid w:val="006C4D1D"/>
    <w:rsid w:val="006D0574"/>
    <w:rsid w:val="006D0D3F"/>
    <w:rsid w:val="006D1BCF"/>
    <w:rsid w:val="006D1CED"/>
    <w:rsid w:val="006D5383"/>
    <w:rsid w:val="006D5D29"/>
    <w:rsid w:val="006E2AD6"/>
    <w:rsid w:val="006E4EDD"/>
    <w:rsid w:val="006E7623"/>
    <w:rsid w:val="006F0C50"/>
    <w:rsid w:val="006F12E8"/>
    <w:rsid w:val="006F5147"/>
    <w:rsid w:val="006F69AD"/>
    <w:rsid w:val="006F6CD8"/>
    <w:rsid w:val="0070010F"/>
    <w:rsid w:val="007004F5"/>
    <w:rsid w:val="007008C6"/>
    <w:rsid w:val="00701447"/>
    <w:rsid w:val="00701951"/>
    <w:rsid w:val="00705F96"/>
    <w:rsid w:val="007074BC"/>
    <w:rsid w:val="00711DEE"/>
    <w:rsid w:val="00711E40"/>
    <w:rsid w:val="00717E60"/>
    <w:rsid w:val="0072259B"/>
    <w:rsid w:val="00722879"/>
    <w:rsid w:val="00727018"/>
    <w:rsid w:val="00727708"/>
    <w:rsid w:val="007314B9"/>
    <w:rsid w:val="00735DD9"/>
    <w:rsid w:val="0073755D"/>
    <w:rsid w:val="00741368"/>
    <w:rsid w:val="007436AA"/>
    <w:rsid w:val="00743D6B"/>
    <w:rsid w:val="00745E7A"/>
    <w:rsid w:val="0075475A"/>
    <w:rsid w:val="00755484"/>
    <w:rsid w:val="00761B9A"/>
    <w:rsid w:val="00763528"/>
    <w:rsid w:val="00764A83"/>
    <w:rsid w:val="00764F29"/>
    <w:rsid w:val="00772137"/>
    <w:rsid w:val="0077325B"/>
    <w:rsid w:val="00773E02"/>
    <w:rsid w:val="0078001B"/>
    <w:rsid w:val="00781C8C"/>
    <w:rsid w:val="00783BDA"/>
    <w:rsid w:val="0078534D"/>
    <w:rsid w:val="00785A37"/>
    <w:rsid w:val="00786B62"/>
    <w:rsid w:val="00793E97"/>
    <w:rsid w:val="007A04F0"/>
    <w:rsid w:val="007A56CB"/>
    <w:rsid w:val="007A69A7"/>
    <w:rsid w:val="007B69BC"/>
    <w:rsid w:val="007C417A"/>
    <w:rsid w:val="007C45F5"/>
    <w:rsid w:val="007C4E8B"/>
    <w:rsid w:val="007C51ED"/>
    <w:rsid w:val="007D583A"/>
    <w:rsid w:val="007D61C4"/>
    <w:rsid w:val="007E080B"/>
    <w:rsid w:val="007E0E74"/>
    <w:rsid w:val="007E16D5"/>
    <w:rsid w:val="007E3ECD"/>
    <w:rsid w:val="007E6FFB"/>
    <w:rsid w:val="007E7042"/>
    <w:rsid w:val="007F0773"/>
    <w:rsid w:val="007F21C1"/>
    <w:rsid w:val="007F26EC"/>
    <w:rsid w:val="007F63DE"/>
    <w:rsid w:val="007F6683"/>
    <w:rsid w:val="00800FD9"/>
    <w:rsid w:val="008016D5"/>
    <w:rsid w:val="0080366E"/>
    <w:rsid w:val="0081057F"/>
    <w:rsid w:val="00810778"/>
    <w:rsid w:val="008117AA"/>
    <w:rsid w:val="00815D36"/>
    <w:rsid w:val="00816C02"/>
    <w:rsid w:val="00816C74"/>
    <w:rsid w:val="008200C1"/>
    <w:rsid w:val="008212F2"/>
    <w:rsid w:val="008216D9"/>
    <w:rsid w:val="00821988"/>
    <w:rsid w:val="00822583"/>
    <w:rsid w:val="00823844"/>
    <w:rsid w:val="00825052"/>
    <w:rsid w:val="008351A6"/>
    <w:rsid w:val="00835ECE"/>
    <w:rsid w:val="00836777"/>
    <w:rsid w:val="008377CD"/>
    <w:rsid w:val="00840DD2"/>
    <w:rsid w:val="008425EF"/>
    <w:rsid w:val="008475A7"/>
    <w:rsid w:val="00847E12"/>
    <w:rsid w:val="00851222"/>
    <w:rsid w:val="00851D1A"/>
    <w:rsid w:val="0085303F"/>
    <w:rsid w:val="008550F2"/>
    <w:rsid w:val="00860E75"/>
    <w:rsid w:val="008633ED"/>
    <w:rsid w:val="00864BD5"/>
    <w:rsid w:val="00865095"/>
    <w:rsid w:val="00866720"/>
    <w:rsid w:val="0086766B"/>
    <w:rsid w:val="00870D3D"/>
    <w:rsid w:val="00874F96"/>
    <w:rsid w:val="00877C35"/>
    <w:rsid w:val="00881A74"/>
    <w:rsid w:val="00882001"/>
    <w:rsid w:val="0088213A"/>
    <w:rsid w:val="008842EC"/>
    <w:rsid w:val="00886748"/>
    <w:rsid w:val="008874BA"/>
    <w:rsid w:val="00887DDA"/>
    <w:rsid w:val="008940D3"/>
    <w:rsid w:val="008944EE"/>
    <w:rsid w:val="00897D92"/>
    <w:rsid w:val="008A0117"/>
    <w:rsid w:val="008A0876"/>
    <w:rsid w:val="008A2688"/>
    <w:rsid w:val="008A6A2F"/>
    <w:rsid w:val="008B05D9"/>
    <w:rsid w:val="008C2830"/>
    <w:rsid w:val="008C407D"/>
    <w:rsid w:val="008C7931"/>
    <w:rsid w:val="008D1F7C"/>
    <w:rsid w:val="008D3E01"/>
    <w:rsid w:val="008D54E0"/>
    <w:rsid w:val="008E2E8D"/>
    <w:rsid w:val="008E46EB"/>
    <w:rsid w:val="008E5042"/>
    <w:rsid w:val="008F0130"/>
    <w:rsid w:val="008F020F"/>
    <w:rsid w:val="008F1C7D"/>
    <w:rsid w:val="008F410C"/>
    <w:rsid w:val="00902182"/>
    <w:rsid w:val="00910A67"/>
    <w:rsid w:val="009160B9"/>
    <w:rsid w:val="00924180"/>
    <w:rsid w:val="00926449"/>
    <w:rsid w:val="00931D4C"/>
    <w:rsid w:val="009320A7"/>
    <w:rsid w:val="009320AE"/>
    <w:rsid w:val="00932A2F"/>
    <w:rsid w:val="0093327C"/>
    <w:rsid w:val="00933828"/>
    <w:rsid w:val="009340D4"/>
    <w:rsid w:val="00935C32"/>
    <w:rsid w:val="00935D01"/>
    <w:rsid w:val="00943B0F"/>
    <w:rsid w:val="0094446B"/>
    <w:rsid w:val="00946AAD"/>
    <w:rsid w:val="00950440"/>
    <w:rsid w:val="00952E3A"/>
    <w:rsid w:val="00954300"/>
    <w:rsid w:val="009543A6"/>
    <w:rsid w:val="009558A5"/>
    <w:rsid w:val="00955D51"/>
    <w:rsid w:val="00955ED0"/>
    <w:rsid w:val="00960620"/>
    <w:rsid w:val="00961A03"/>
    <w:rsid w:val="009626D4"/>
    <w:rsid w:val="009626DD"/>
    <w:rsid w:val="00963FDB"/>
    <w:rsid w:val="009711EF"/>
    <w:rsid w:val="00971AF3"/>
    <w:rsid w:val="009723A1"/>
    <w:rsid w:val="00973473"/>
    <w:rsid w:val="00973E67"/>
    <w:rsid w:val="009748C2"/>
    <w:rsid w:val="00976EA4"/>
    <w:rsid w:val="009779BF"/>
    <w:rsid w:val="00981674"/>
    <w:rsid w:val="00984A08"/>
    <w:rsid w:val="00984B52"/>
    <w:rsid w:val="0098558C"/>
    <w:rsid w:val="00985CE1"/>
    <w:rsid w:val="0099216A"/>
    <w:rsid w:val="00995C28"/>
    <w:rsid w:val="009A2D75"/>
    <w:rsid w:val="009A494F"/>
    <w:rsid w:val="009A613B"/>
    <w:rsid w:val="009A6171"/>
    <w:rsid w:val="009B19A7"/>
    <w:rsid w:val="009B573D"/>
    <w:rsid w:val="009B5FE9"/>
    <w:rsid w:val="009C0E39"/>
    <w:rsid w:val="009C1C50"/>
    <w:rsid w:val="009C383F"/>
    <w:rsid w:val="009C4D2A"/>
    <w:rsid w:val="009C5D89"/>
    <w:rsid w:val="009C7EB5"/>
    <w:rsid w:val="009D19D7"/>
    <w:rsid w:val="009D2058"/>
    <w:rsid w:val="009D2C6C"/>
    <w:rsid w:val="009D38F5"/>
    <w:rsid w:val="009D3A26"/>
    <w:rsid w:val="009D557A"/>
    <w:rsid w:val="009D58EB"/>
    <w:rsid w:val="009D750A"/>
    <w:rsid w:val="009E0D86"/>
    <w:rsid w:val="009E2B54"/>
    <w:rsid w:val="009E772B"/>
    <w:rsid w:val="009F002E"/>
    <w:rsid w:val="009F27E1"/>
    <w:rsid w:val="009F3422"/>
    <w:rsid w:val="009F5AAC"/>
    <w:rsid w:val="00A004D7"/>
    <w:rsid w:val="00A00562"/>
    <w:rsid w:val="00A0319B"/>
    <w:rsid w:val="00A07F9E"/>
    <w:rsid w:val="00A11042"/>
    <w:rsid w:val="00A12967"/>
    <w:rsid w:val="00A12ED8"/>
    <w:rsid w:val="00A1362D"/>
    <w:rsid w:val="00A146A2"/>
    <w:rsid w:val="00A14F45"/>
    <w:rsid w:val="00A15EEC"/>
    <w:rsid w:val="00A1613D"/>
    <w:rsid w:val="00A25567"/>
    <w:rsid w:val="00A31B09"/>
    <w:rsid w:val="00A32CF4"/>
    <w:rsid w:val="00A335E4"/>
    <w:rsid w:val="00A3506F"/>
    <w:rsid w:val="00A35590"/>
    <w:rsid w:val="00A415A8"/>
    <w:rsid w:val="00A42366"/>
    <w:rsid w:val="00A43DDB"/>
    <w:rsid w:val="00A458F3"/>
    <w:rsid w:val="00A467F5"/>
    <w:rsid w:val="00A53C4B"/>
    <w:rsid w:val="00A53F00"/>
    <w:rsid w:val="00A55F4A"/>
    <w:rsid w:val="00A57458"/>
    <w:rsid w:val="00A63858"/>
    <w:rsid w:val="00A65393"/>
    <w:rsid w:val="00A666BF"/>
    <w:rsid w:val="00A66BA5"/>
    <w:rsid w:val="00A7006A"/>
    <w:rsid w:val="00A73FCA"/>
    <w:rsid w:val="00A758A1"/>
    <w:rsid w:val="00A76495"/>
    <w:rsid w:val="00A85F69"/>
    <w:rsid w:val="00A87E82"/>
    <w:rsid w:val="00A94F48"/>
    <w:rsid w:val="00A95D52"/>
    <w:rsid w:val="00A97336"/>
    <w:rsid w:val="00A9775E"/>
    <w:rsid w:val="00A97D5E"/>
    <w:rsid w:val="00AA0E95"/>
    <w:rsid w:val="00AA14B2"/>
    <w:rsid w:val="00AA1607"/>
    <w:rsid w:val="00AA4C9C"/>
    <w:rsid w:val="00AA565E"/>
    <w:rsid w:val="00AB316C"/>
    <w:rsid w:val="00AB38A4"/>
    <w:rsid w:val="00AB4436"/>
    <w:rsid w:val="00AB4BA9"/>
    <w:rsid w:val="00AB7143"/>
    <w:rsid w:val="00AB7F75"/>
    <w:rsid w:val="00AC0CEB"/>
    <w:rsid w:val="00AC2576"/>
    <w:rsid w:val="00AC552A"/>
    <w:rsid w:val="00AC55D8"/>
    <w:rsid w:val="00AC5839"/>
    <w:rsid w:val="00AD0069"/>
    <w:rsid w:val="00AD2AF9"/>
    <w:rsid w:val="00AD2CAC"/>
    <w:rsid w:val="00AD559D"/>
    <w:rsid w:val="00AD5D27"/>
    <w:rsid w:val="00AD6179"/>
    <w:rsid w:val="00AE26D2"/>
    <w:rsid w:val="00AE27D1"/>
    <w:rsid w:val="00AE5542"/>
    <w:rsid w:val="00AF2F62"/>
    <w:rsid w:val="00AF3C1C"/>
    <w:rsid w:val="00AF42B0"/>
    <w:rsid w:val="00AF677F"/>
    <w:rsid w:val="00B01058"/>
    <w:rsid w:val="00B0327C"/>
    <w:rsid w:val="00B03EF2"/>
    <w:rsid w:val="00B05E2C"/>
    <w:rsid w:val="00B0750B"/>
    <w:rsid w:val="00B1490F"/>
    <w:rsid w:val="00B16170"/>
    <w:rsid w:val="00B16522"/>
    <w:rsid w:val="00B222B4"/>
    <w:rsid w:val="00B26BD9"/>
    <w:rsid w:val="00B2712B"/>
    <w:rsid w:val="00B314DC"/>
    <w:rsid w:val="00B315DE"/>
    <w:rsid w:val="00B34000"/>
    <w:rsid w:val="00B35F42"/>
    <w:rsid w:val="00B418EA"/>
    <w:rsid w:val="00B41D38"/>
    <w:rsid w:val="00B44FD6"/>
    <w:rsid w:val="00B47747"/>
    <w:rsid w:val="00B50E6E"/>
    <w:rsid w:val="00B5281A"/>
    <w:rsid w:val="00B53741"/>
    <w:rsid w:val="00B546CA"/>
    <w:rsid w:val="00B54AD7"/>
    <w:rsid w:val="00B55ABA"/>
    <w:rsid w:val="00B56AEE"/>
    <w:rsid w:val="00B657E6"/>
    <w:rsid w:val="00B66002"/>
    <w:rsid w:val="00B7204D"/>
    <w:rsid w:val="00B75AB0"/>
    <w:rsid w:val="00B75F2E"/>
    <w:rsid w:val="00B76A85"/>
    <w:rsid w:val="00B805F1"/>
    <w:rsid w:val="00B80FC1"/>
    <w:rsid w:val="00B872B1"/>
    <w:rsid w:val="00B8788E"/>
    <w:rsid w:val="00B87957"/>
    <w:rsid w:val="00B90C85"/>
    <w:rsid w:val="00B91AE5"/>
    <w:rsid w:val="00B91CD2"/>
    <w:rsid w:val="00B947F2"/>
    <w:rsid w:val="00BA0024"/>
    <w:rsid w:val="00BA0136"/>
    <w:rsid w:val="00BA0731"/>
    <w:rsid w:val="00BA147C"/>
    <w:rsid w:val="00BA3B9E"/>
    <w:rsid w:val="00BA5606"/>
    <w:rsid w:val="00BA5AF1"/>
    <w:rsid w:val="00BB29BB"/>
    <w:rsid w:val="00BC0EA7"/>
    <w:rsid w:val="00BC2828"/>
    <w:rsid w:val="00BD1EB3"/>
    <w:rsid w:val="00BD4463"/>
    <w:rsid w:val="00BD51B6"/>
    <w:rsid w:val="00BD5CBB"/>
    <w:rsid w:val="00BD5E9E"/>
    <w:rsid w:val="00BD65FF"/>
    <w:rsid w:val="00BD68AD"/>
    <w:rsid w:val="00BE0323"/>
    <w:rsid w:val="00BE0664"/>
    <w:rsid w:val="00BE06B4"/>
    <w:rsid w:val="00BE7703"/>
    <w:rsid w:val="00BE7DE3"/>
    <w:rsid w:val="00BF16BD"/>
    <w:rsid w:val="00BF2F2B"/>
    <w:rsid w:val="00BF3352"/>
    <w:rsid w:val="00BF41B1"/>
    <w:rsid w:val="00BF53F3"/>
    <w:rsid w:val="00BF58DA"/>
    <w:rsid w:val="00BF6201"/>
    <w:rsid w:val="00BF7CBE"/>
    <w:rsid w:val="00C00074"/>
    <w:rsid w:val="00C04C19"/>
    <w:rsid w:val="00C059A0"/>
    <w:rsid w:val="00C0616E"/>
    <w:rsid w:val="00C06B96"/>
    <w:rsid w:val="00C07BB1"/>
    <w:rsid w:val="00C233EA"/>
    <w:rsid w:val="00C242DF"/>
    <w:rsid w:val="00C24A83"/>
    <w:rsid w:val="00C25A5E"/>
    <w:rsid w:val="00C25F6C"/>
    <w:rsid w:val="00C27B53"/>
    <w:rsid w:val="00C27C59"/>
    <w:rsid w:val="00C31432"/>
    <w:rsid w:val="00C32070"/>
    <w:rsid w:val="00C331B0"/>
    <w:rsid w:val="00C475C4"/>
    <w:rsid w:val="00C50117"/>
    <w:rsid w:val="00C52C70"/>
    <w:rsid w:val="00C5348D"/>
    <w:rsid w:val="00C53982"/>
    <w:rsid w:val="00C542D7"/>
    <w:rsid w:val="00C57437"/>
    <w:rsid w:val="00C6192B"/>
    <w:rsid w:val="00C6491B"/>
    <w:rsid w:val="00C66273"/>
    <w:rsid w:val="00C70587"/>
    <w:rsid w:val="00C711BB"/>
    <w:rsid w:val="00C71980"/>
    <w:rsid w:val="00C724EA"/>
    <w:rsid w:val="00C732BF"/>
    <w:rsid w:val="00C74989"/>
    <w:rsid w:val="00C759F6"/>
    <w:rsid w:val="00C75F49"/>
    <w:rsid w:val="00C75F57"/>
    <w:rsid w:val="00C80E3A"/>
    <w:rsid w:val="00C82A59"/>
    <w:rsid w:val="00C84F25"/>
    <w:rsid w:val="00C87965"/>
    <w:rsid w:val="00C87BCA"/>
    <w:rsid w:val="00C90FDB"/>
    <w:rsid w:val="00C959D0"/>
    <w:rsid w:val="00C95F6F"/>
    <w:rsid w:val="00C96640"/>
    <w:rsid w:val="00C96DE6"/>
    <w:rsid w:val="00CA393F"/>
    <w:rsid w:val="00CA5750"/>
    <w:rsid w:val="00CA5AD9"/>
    <w:rsid w:val="00CA6324"/>
    <w:rsid w:val="00CC00C2"/>
    <w:rsid w:val="00CC1D7C"/>
    <w:rsid w:val="00CC7FE5"/>
    <w:rsid w:val="00CD068C"/>
    <w:rsid w:val="00CD1299"/>
    <w:rsid w:val="00CD31A3"/>
    <w:rsid w:val="00CD3795"/>
    <w:rsid w:val="00CD4B20"/>
    <w:rsid w:val="00CD562B"/>
    <w:rsid w:val="00CD584D"/>
    <w:rsid w:val="00CD6343"/>
    <w:rsid w:val="00CE0219"/>
    <w:rsid w:val="00CE427C"/>
    <w:rsid w:val="00CE6F92"/>
    <w:rsid w:val="00CF19EC"/>
    <w:rsid w:val="00CF31D7"/>
    <w:rsid w:val="00D06ABE"/>
    <w:rsid w:val="00D112DC"/>
    <w:rsid w:val="00D1290D"/>
    <w:rsid w:val="00D165C4"/>
    <w:rsid w:val="00D26F28"/>
    <w:rsid w:val="00D27B37"/>
    <w:rsid w:val="00D31038"/>
    <w:rsid w:val="00D40873"/>
    <w:rsid w:val="00D415DF"/>
    <w:rsid w:val="00D42873"/>
    <w:rsid w:val="00D436F5"/>
    <w:rsid w:val="00D43F5E"/>
    <w:rsid w:val="00D4572D"/>
    <w:rsid w:val="00D47808"/>
    <w:rsid w:val="00D515D9"/>
    <w:rsid w:val="00D55E2A"/>
    <w:rsid w:val="00D55E61"/>
    <w:rsid w:val="00D560E4"/>
    <w:rsid w:val="00D57D48"/>
    <w:rsid w:val="00D6071D"/>
    <w:rsid w:val="00D64E16"/>
    <w:rsid w:val="00D64F30"/>
    <w:rsid w:val="00D74B74"/>
    <w:rsid w:val="00D77F5C"/>
    <w:rsid w:val="00D823F0"/>
    <w:rsid w:val="00D824D7"/>
    <w:rsid w:val="00D82AC1"/>
    <w:rsid w:val="00D93AB1"/>
    <w:rsid w:val="00DA352D"/>
    <w:rsid w:val="00DA602B"/>
    <w:rsid w:val="00DA7829"/>
    <w:rsid w:val="00DB1D37"/>
    <w:rsid w:val="00DB3E47"/>
    <w:rsid w:val="00DB534F"/>
    <w:rsid w:val="00DB6347"/>
    <w:rsid w:val="00DB65CA"/>
    <w:rsid w:val="00DC36E3"/>
    <w:rsid w:val="00DC3CA5"/>
    <w:rsid w:val="00DC4248"/>
    <w:rsid w:val="00DC6653"/>
    <w:rsid w:val="00DC6DA1"/>
    <w:rsid w:val="00DD05A6"/>
    <w:rsid w:val="00DD62B9"/>
    <w:rsid w:val="00DD63D3"/>
    <w:rsid w:val="00DD6C12"/>
    <w:rsid w:val="00DF6AB9"/>
    <w:rsid w:val="00E02144"/>
    <w:rsid w:val="00E05BB6"/>
    <w:rsid w:val="00E074F5"/>
    <w:rsid w:val="00E12A41"/>
    <w:rsid w:val="00E22D7C"/>
    <w:rsid w:val="00E25401"/>
    <w:rsid w:val="00E30000"/>
    <w:rsid w:val="00E3059C"/>
    <w:rsid w:val="00E33C93"/>
    <w:rsid w:val="00E35690"/>
    <w:rsid w:val="00E3796E"/>
    <w:rsid w:val="00E45346"/>
    <w:rsid w:val="00E46E81"/>
    <w:rsid w:val="00E52596"/>
    <w:rsid w:val="00E52E14"/>
    <w:rsid w:val="00E53065"/>
    <w:rsid w:val="00E530E8"/>
    <w:rsid w:val="00E536C6"/>
    <w:rsid w:val="00E55B72"/>
    <w:rsid w:val="00E56412"/>
    <w:rsid w:val="00E57303"/>
    <w:rsid w:val="00E60731"/>
    <w:rsid w:val="00E61321"/>
    <w:rsid w:val="00E61827"/>
    <w:rsid w:val="00E61F5B"/>
    <w:rsid w:val="00E63662"/>
    <w:rsid w:val="00E7611B"/>
    <w:rsid w:val="00E8126D"/>
    <w:rsid w:val="00E83A83"/>
    <w:rsid w:val="00E84563"/>
    <w:rsid w:val="00E8602C"/>
    <w:rsid w:val="00E93A0C"/>
    <w:rsid w:val="00E95042"/>
    <w:rsid w:val="00E951C1"/>
    <w:rsid w:val="00E955F8"/>
    <w:rsid w:val="00E9684A"/>
    <w:rsid w:val="00E96A48"/>
    <w:rsid w:val="00E97AD2"/>
    <w:rsid w:val="00EA2AC7"/>
    <w:rsid w:val="00EA4071"/>
    <w:rsid w:val="00EA487A"/>
    <w:rsid w:val="00EA5065"/>
    <w:rsid w:val="00EA65DF"/>
    <w:rsid w:val="00EB0AC2"/>
    <w:rsid w:val="00EB0F3C"/>
    <w:rsid w:val="00EB172F"/>
    <w:rsid w:val="00EB2A91"/>
    <w:rsid w:val="00EB39B3"/>
    <w:rsid w:val="00EB4A10"/>
    <w:rsid w:val="00EB6525"/>
    <w:rsid w:val="00EC43D9"/>
    <w:rsid w:val="00EC7402"/>
    <w:rsid w:val="00ED2A03"/>
    <w:rsid w:val="00ED537C"/>
    <w:rsid w:val="00ED75E6"/>
    <w:rsid w:val="00ED7EE0"/>
    <w:rsid w:val="00EF107F"/>
    <w:rsid w:val="00EF19AD"/>
    <w:rsid w:val="00EF20AA"/>
    <w:rsid w:val="00EF3238"/>
    <w:rsid w:val="00EF3459"/>
    <w:rsid w:val="00EF3FA6"/>
    <w:rsid w:val="00EF56CF"/>
    <w:rsid w:val="00EF5B38"/>
    <w:rsid w:val="00EF7C6D"/>
    <w:rsid w:val="00F0020A"/>
    <w:rsid w:val="00F00D68"/>
    <w:rsid w:val="00F0206D"/>
    <w:rsid w:val="00F04F1C"/>
    <w:rsid w:val="00F102AC"/>
    <w:rsid w:val="00F1066E"/>
    <w:rsid w:val="00F12CA6"/>
    <w:rsid w:val="00F13FE7"/>
    <w:rsid w:val="00F16188"/>
    <w:rsid w:val="00F16CAE"/>
    <w:rsid w:val="00F16E1C"/>
    <w:rsid w:val="00F173E1"/>
    <w:rsid w:val="00F20F15"/>
    <w:rsid w:val="00F22A62"/>
    <w:rsid w:val="00F23B23"/>
    <w:rsid w:val="00F25A19"/>
    <w:rsid w:val="00F316CF"/>
    <w:rsid w:val="00F3314E"/>
    <w:rsid w:val="00F35688"/>
    <w:rsid w:val="00F36A0F"/>
    <w:rsid w:val="00F3783F"/>
    <w:rsid w:val="00F40A83"/>
    <w:rsid w:val="00F423B4"/>
    <w:rsid w:val="00F4798A"/>
    <w:rsid w:val="00F50651"/>
    <w:rsid w:val="00F50657"/>
    <w:rsid w:val="00F5655E"/>
    <w:rsid w:val="00F57C75"/>
    <w:rsid w:val="00F615F3"/>
    <w:rsid w:val="00F6232C"/>
    <w:rsid w:val="00F6465A"/>
    <w:rsid w:val="00F66A19"/>
    <w:rsid w:val="00F74C5F"/>
    <w:rsid w:val="00F776AF"/>
    <w:rsid w:val="00F80E11"/>
    <w:rsid w:val="00F821C3"/>
    <w:rsid w:val="00F91C6A"/>
    <w:rsid w:val="00F92464"/>
    <w:rsid w:val="00F953E0"/>
    <w:rsid w:val="00FA3211"/>
    <w:rsid w:val="00FA4419"/>
    <w:rsid w:val="00FA640E"/>
    <w:rsid w:val="00FB412D"/>
    <w:rsid w:val="00FB49D2"/>
    <w:rsid w:val="00FB7656"/>
    <w:rsid w:val="00FB79CC"/>
    <w:rsid w:val="00FC0225"/>
    <w:rsid w:val="00FC091D"/>
    <w:rsid w:val="00FC3456"/>
    <w:rsid w:val="00FC7D7D"/>
    <w:rsid w:val="00FD1C89"/>
    <w:rsid w:val="00FD4632"/>
    <w:rsid w:val="00FD523E"/>
    <w:rsid w:val="00FD7F4E"/>
    <w:rsid w:val="00FE060A"/>
    <w:rsid w:val="00FE0714"/>
    <w:rsid w:val="00FE0950"/>
    <w:rsid w:val="00FE1BE0"/>
    <w:rsid w:val="00FE2406"/>
    <w:rsid w:val="00FE5D90"/>
    <w:rsid w:val="00FE67EB"/>
    <w:rsid w:val="00FE76FC"/>
    <w:rsid w:val="00FF063E"/>
    <w:rsid w:val="00FF311A"/>
    <w:rsid w:val="00FF5548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A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85A37"/>
    <w:pPr>
      <w:ind w:firstLine="90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85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785A37"/>
    <w:pPr>
      <w:ind w:left="708"/>
    </w:pPr>
  </w:style>
  <w:style w:type="paragraph" w:customStyle="1" w:styleId="Style1">
    <w:name w:val="Style1"/>
    <w:basedOn w:val="a"/>
    <w:uiPriority w:val="99"/>
    <w:rsid w:val="0018331E"/>
    <w:pPr>
      <w:widowControl w:val="0"/>
      <w:autoSpaceDE w:val="0"/>
      <w:autoSpaceDN w:val="0"/>
      <w:adjustRightInd w:val="0"/>
      <w:spacing w:line="990" w:lineRule="exact"/>
      <w:jc w:val="center"/>
    </w:pPr>
    <w:rPr>
      <w:b w:val="0"/>
      <w:sz w:val="24"/>
      <w:szCs w:val="24"/>
    </w:rPr>
  </w:style>
  <w:style w:type="character" w:customStyle="1" w:styleId="FontStyle26">
    <w:name w:val="Font Style26"/>
    <w:uiPriority w:val="99"/>
    <w:rsid w:val="0018331E"/>
    <w:rPr>
      <w:rFonts w:ascii="Times New Roman" w:hAnsi="Times New Roman" w:cs="Times New Roman"/>
      <w:b/>
      <w:bCs/>
      <w:sz w:val="82"/>
      <w:szCs w:val="82"/>
    </w:rPr>
  </w:style>
  <w:style w:type="table" w:styleId="a8">
    <w:name w:val="Table Grid"/>
    <w:basedOn w:val="a1"/>
    <w:uiPriority w:val="59"/>
    <w:rsid w:val="0093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Book Title"/>
    <w:basedOn w:val="a0"/>
    <w:uiPriority w:val="33"/>
    <w:qFormat/>
    <w:rsid w:val="00C96640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C959D0"/>
    <w:pPr>
      <w:suppressAutoHyphens/>
      <w:jc w:val="center"/>
    </w:pPr>
    <w:rPr>
      <w:b w:val="0"/>
      <w:sz w:val="24"/>
      <w:szCs w:val="24"/>
      <w:lang w:eastAsia="ar-SA"/>
    </w:rPr>
  </w:style>
  <w:style w:type="paragraph" w:styleId="aa">
    <w:name w:val="No Spacing"/>
    <w:uiPriority w:val="1"/>
    <w:qFormat/>
    <w:rsid w:val="00C959D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rsid w:val="007C45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7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6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newsbody">
    <w:name w:val="newsbody"/>
    <w:basedOn w:val="a"/>
    <w:rsid w:val="002C4A0F"/>
    <w:rPr>
      <w:rFonts w:ascii="Arial" w:hAnsi="Arial" w:cs="Arial"/>
      <w:b w:val="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99"/>
    <w:locked/>
    <w:rsid w:val="00BE03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A94F48"/>
    <w:rPr>
      <w:i/>
      <w:iCs/>
    </w:rPr>
  </w:style>
  <w:style w:type="character" w:styleId="af3">
    <w:name w:val="Strong"/>
    <w:basedOn w:val="a0"/>
    <w:uiPriority w:val="22"/>
    <w:qFormat/>
    <w:rsid w:val="00A94F48"/>
    <w:rPr>
      <w:b/>
      <w:bCs/>
    </w:rPr>
  </w:style>
  <w:style w:type="paragraph" w:customStyle="1" w:styleId="1">
    <w:name w:val="заяц 1"/>
    <w:basedOn w:val="a"/>
    <w:rsid w:val="00547460"/>
    <w:rPr>
      <w:b w:val="0"/>
      <w:sz w:val="24"/>
      <w:szCs w:val="24"/>
      <w:effect w:val="light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A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85A37"/>
    <w:pPr>
      <w:ind w:firstLine="90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85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785A37"/>
    <w:pPr>
      <w:ind w:left="708"/>
    </w:pPr>
  </w:style>
  <w:style w:type="paragraph" w:customStyle="1" w:styleId="Style1">
    <w:name w:val="Style1"/>
    <w:basedOn w:val="a"/>
    <w:uiPriority w:val="99"/>
    <w:rsid w:val="0018331E"/>
    <w:pPr>
      <w:widowControl w:val="0"/>
      <w:autoSpaceDE w:val="0"/>
      <w:autoSpaceDN w:val="0"/>
      <w:adjustRightInd w:val="0"/>
      <w:spacing w:line="990" w:lineRule="exact"/>
      <w:jc w:val="center"/>
    </w:pPr>
    <w:rPr>
      <w:b w:val="0"/>
      <w:sz w:val="24"/>
      <w:szCs w:val="24"/>
    </w:rPr>
  </w:style>
  <w:style w:type="character" w:customStyle="1" w:styleId="FontStyle26">
    <w:name w:val="Font Style26"/>
    <w:uiPriority w:val="99"/>
    <w:rsid w:val="0018331E"/>
    <w:rPr>
      <w:rFonts w:ascii="Times New Roman" w:hAnsi="Times New Roman" w:cs="Times New Roman"/>
      <w:b/>
      <w:bCs/>
      <w:sz w:val="82"/>
      <w:szCs w:val="82"/>
    </w:rPr>
  </w:style>
  <w:style w:type="table" w:styleId="a8">
    <w:name w:val="Table Grid"/>
    <w:basedOn w:val="a1"/>
    <w:uiPriority w:val="59"/>
    <w:rsid w:val="0093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Book Title"/>
    <w:basedOn w:val="a0"/>
    <w:uiPriority w:val="33"/>
    <w:qFormat/>
    <w:rsid w:val="00C96640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C959D0"/>
    <w:pPr>
      <w:suppressAutoHyphens/>
      <w:jc w:val="center"/>
    </w:pPr>
    <w:rPr>
      <w:b w:val="0"/>
      <w:sz w:val="24"/>
      <w:szCs w:val="24"/>
      <w:lang w:eastAsia="ar-SA"/>
    </w:rPr>
  </w:style>
  <w:style w:type="paragraph" w:styleId="aa">
    <w:name w:val="No Spacing"/>
    <w:uiPriority w:val="1"/>
    <w:qFormat/>
    <w:rsid w:val="00C959D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rsid w:val="007C45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7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6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newsbody">
    <w:name w:val="newsbody"/>
    <w:basedOn w:val="a"/>
    <w:rsid w:val="002C4A0F"/>
    <w:rPr>
      <w:rFonts w:ascii="Arial" w:hAnsi="Arial" w:cs="Arial"/>
      <w:b w:val="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99"/>
    <w:locked/>
    <w:rsid w:val="00BE032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DE7C-D135-425E-AC8C-35D9EBC5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Сонина</dc:creator>
  <cp:lastModifiedBy>sh_5_kabs</cp:lastModifiedBy>
  <cp:revision>12</cp:revision>
  <cp:lastPrinted>2019-09-23T06:54:00Z</cp:lastPrinted>
  <dcterms:created xsi:type="dcterms:W3CDTF">2018-08-13T12:12:00Z</dcterms:created>
  <dcterms:modified xsi:type="dcterms:W3CDTF">2019-09-23T07:03:00Z</dcterms:modified>
</cp:coreProperties>
</file>